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320E3" w:rsidRPr="00C5657F" w14:paraId="5EC80BFB" w14:textId="77777777" w:rsidTr="006A6F38">
        <w:tc>
          <w:tcPr>
            <w:tcW w:w="5228" w:type="dxa"/>
            <w:vAlign w:val="center"/>
          </w:tcPr>
          <w:p w14:paraId="3FAC397F" w14:textId="77777777" w:rsidR="007320E3" w:rsidRPr="00C5657F" w:rsidRDefault="007320E3" w:rsidP="006A6F38">
            <w:pPr>
              <w:pStyle w:val="Head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noProof/>
                <w:szCs w:val="22"/>
                <w:lang w:eastAsia="en-GB"/>
              </w:rPr>
              <w:drawing>
                <wp:inline distT="0" distB="0" distL="0" distR="0" wp14:anchorId="58E520C3" wp14:editId="6926C9CB">
                  <wp:extent cx="1003017" cy="504000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at-academy-logo-master-2048p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017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center"/>
          </w:tcPr>
          <w:p w14:paraId="4D26A656" w14:textId="77777777" w:rsidR="007320E3" w:rsidRPr="00C5657F" w:rsidRDefault="007320E3" w:rsidP="006A6F38">
            <w:pPr>
              <w:pStyle w:val="Header"/>
              <w:jc w:val="right"/>
              <w:rPr>
                <w:rFonts w:ascii="Century Gothic" w:hAnsi="Century Gothic"/>
                <w:szCs w:val="22"/>
              </w:rPr>
            </w:pPr>
            <w:r w:rsidRPr="00C5657F">
              <w:rPr>
                <w:rFonts w:ascii="Century Gothic" w:hAnsi="Century Gothic"/>
                <w:noProof/>
                <w:szCs w:val="22"/>
                <w:lang w:eastAsia="en-GB"/>
              </w:rPr>
              <w:drawing>
                <wp:inline distT="0" distB="0" distL="0" distR="0" wp14:anchorId="101856F4" wp14:editId="10CC78D4">
                  <wp:extent cx="1524000" cy="53975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WB logo 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8074C0" w14:textId="77777777" w:rsidR="007320E3" w:rsidRPr="00C5657F" w:rsidRDefault="007320E3" w:rsidP="007320E3">
      <w:pPr>
        <w:rPr>
          <w:rFonts w:cstheme="minorHAnsi"/>
          <w:szCs w:val="22"/>
        </w:rPr>
      </w:pPr>
    </w:p>
    <w:p w14:paraId="4A0BB80D" w14:textId="77777777" w:rsidR="007320E3" w:rsidRPr="00C779CD" w:rsidRDefault="007320E3" w:rsidP="007320E3">
      <w:pPr>
        <w:pStyle w:val="Heading10"/>
      </w:pPr>
      <w:r>
        <w:t>Home-Academy Communication Policy</w:t>
      </w:r>
    </w:p>
    <w:p w14:paraId="3EA09D72" w14:textId="77777777" w:rsidR="007320E3" w:rsidRPr="000D1AB3" w:rsidRDefault="007320E3" w:rsidP="007320E3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6971"/>
      </w:tblGrid>
      <w:tr w:rsidR="007320E3" w:rsidRPr="000D1AB3" w14:paraId="393F2F27" w14:textId="77777777" w:rsidTr="006A6F38">
        <w:tc>
          <w:tcPr>
            <w:tcW w:w="3485" w:type="dxa"/>
          </w:tcPr>
          <w:p w14:paraId="32C4E645" w14:textId="77777777" w:rsidR="007320E3" w:rsidRPr="000D1AB3" w:rsidRDefault="007320E3" w:rsidP="006A6F38">
            <w:pPr>
              <w:rPr>
                <w:b/>
                <w:color w:val="004B91"/>
                <w:sz w:val="20"/>
                <w:szCs w:val="20"/>
              </w:rPr>
            </w:pPr>
            <w:r w:rsidRPr="000D1AB3">
              <w:rPr>
                <w:rFonts w:eastAsia="MS Mincho" w:cs="Times New Roman"/>
                <w:b/>
                <w:color w:val="004B91"/>
                <w:sz w:val="20"/>
                <w:szCs w:val="20"/>
              </w:rPr>
              <w:t>Policy type</w:t>
            </w:r>
          </w:p>
        </w:tc>
        <w:tc>
          <w:tcPr>
            <w:tcW w:w="6971" w:type="dxa"/>
          </w:tcPr>
          <w:p w14:paraId="46C2C653" w14:textId="77777777" w:rsidR="007320E3" w:rsidRPr="000D1AB3" w:rsidRDefault="007320E3" w:rsidP="006A6F38">
            <w:pPr>
              <w:rPr>
                <w:b/>
                <w:sz w:val="20"/>
                <w:szCs w:val="20"/>
              </w:rPr>
            </w:pPr>
            <w:r w:rsidRPr="000D1AB3">
              <w:rPr>
                <w:rFonts w:eastAsia="MS Mincho" w:cs="Times New Roman"/>
                <w:sz w:val="20"/>
                <w:szCs w:val="20"/>
              </w:rPr>
              <w:t>Ormiston SWB Academy</w:t>
            </w:r>
          </w:p>
        </w:tc>
      </w:tr>
      <w:tr w:rsidR="007320E3" w:rsidRPr="000D1AB3" w14:paraId="6154CBA2" w14:textId="77777777" w:rsidTr="006A6F38">
        <w:tc>
          <w:tcPr>
            <w:tcW w:w="3485" w:type="dxa"/>
          </w:tcPr>
          <w:p w14:paraId="4800AC35" w14:textId="77777777" w:rsidR="007320E3" w:rsidRPr="000D1AB3" w:rsidRDefault="007320E3" w:rsidP="006A6F38">
            <w:pPr>
              <w:tabs>
                <w:tab w:val="left" w:pos="284"/>
              </w:tabs>
              <w:rPr>
                <w:rFonts w:eastAsia="MS Mincho" w:cs="Times New Roman"/>
                <w:b/>
                <w:color w:val="004B91"/>
                <w:sz w:val="20"/>
                <w:szCs w:val="20"/>
              </w:rPr>
            </w:pPr>
            <w:r w:rsidRPr="000D1AB3">
              <w:rPr>
                <w:rFonts w:eastAsia="MS Mincho" w:cs="Times New Roman"/>
                <w:b/>
                <w:color w:val="004B91"/>
                <w:sz w:val="20"/>
                <w:szCs w:val="20"/>
              </w:rPr>
              <w:t>Author</w:t>
            </w:r>
          </w:p>
        </w:tc>
        <w:tc>
          <w:tcPr>
            <w:tcW w:w="6971" w:type="dxa"/>
          </w:tcPr>
          <w:p w14:paraId="5CDB3A34" w14:textId="77777777" w:rsidR="007320E3" w:rsidRPr="000D1AB3" w:rsidRDefault="007320E3" w:rsidP="006A6F38">
            <w:pPr>
              <w:tabs>
                <w:tab w:val="left" w:pos="284"/>
              </w:tabs>
              <w:rPr>
                <w:rFonts w:eastAsia="MS Mincho" w:cs="Times New Roman"/>
                <w:sz w:val="20"/>
                <w:szCs w:val="20"/>
              </w:rPr>
            </w:pPr>
            <w:r w:rsidRPr="000D1AB3">
              <w:rPr>
                <w:rFonts w:eastAsia="MS Mincho" w:cs="Times New Roman"/>
                <w:sz w:val="20"/>
                <w:szCs w:val="20"/>
              </w:rPr>
              <w:t xml:space="preserve">Ali </w:t>
            </w:r>
            <w:proofErr w:type="spellStart"/>
            <w:r w:rsidRPr="000D1AB3">
              <w:rPr>
                <w:rFonts w:eastAsia="MS Mincho" w:cs="Times New Roman"/>
                <w:sz w:val="20"/>
                <w:szCs w:val="20"/>
              </w:rPr>
              <w:t>Lampitt</w:t>
            </w:r>
            <w:proofErr w:type="spellEnd"/>
          </w:p>
        </w:tc>
      </w:tr>
      <w:tr w:rsidR="007320E3" w:rsidRPr="000D1AB3" w14:paraId="63E34DD3" w14:textId="77777777" w:rsidTr="006A6F38">
        <w:tc>
          <w:tcPr>
            <w:tcW w:w="3485" w:type="dxa"/>
          </w:tcPr>
          <w:p w14:paraId="0D14F187" w14:textId="77777777" w:rsidR="007320E3" w:rsidRPr="000D1AB3" w:rsidRDefault="007320E3" w:rsidP="006A6F38">
            <w:pPr>
              <w:rPr>
                <w:b/>
                <w:color w:val="004B91"/>
                <w:sz w:val="20"/>
                <w:szCs w:val="20"/>
              </w:rPr>
            </w:pPr>
            <w:r w:rsidRPr="000D1AB3">
              <w:rPr>
                <w:rFonts w:eastAsia="MS Mincho" w:cs="Times New Roman"/>
                <w:b/>
                <w:color w:val="004B91"/>
                <w:sz w:val="20"/>
                <w:szCs w:val="20"/>
              </w:rPr>
              <w:t>Approved by</w:t>
            </w:r>
          </w:p>
        </w:tc>
        <w:tc>
          <w:tcPr>
            <w:tcW w:w="6971" w:type="dxa"/>
          </w:tcPr>
          <w:p w14:paraId="77827C31" w14:textId="77777777" w:rsidR="007320E3" w:rsidRPr="000D1AB3" w:rsidRDefault="007320E3" w:rsidP="006A6F38">
            <w:pPr>
              <w:rPr>
                <w:sz w:val="20"/>
                <w:szCs w:val="20"/>
              </w:rPr>
            </w:pPr>
          </w:p>
        </w:tc>
      </w:tr>
      <w:tr w:rsidR="007320E3" w:rsidRPr="000D1AB3" w14:paraId="069BA57F" w14:textId="77777777" w:rsidTr="006A6F38">
        <w:tc>
          <w:tcPr>
            <w:tcW w:w="3485" w:type="dxa"/>
          </w:tcPr>
          <w:p w14:paraId="222D7265" w14:textId="77777777" w:rsidR="007320E3" w:rsidRPr="000D1AB3" w:rsidRDefault="007320E3" w:rsidP="006A6F38">
            <w:pPr>
              <w:rPr>
                <w:b/>
                <w:color w:val="004B91"/>
                <w:sz w:val="20"/>
                <w:szCs w:val="20"/>
              </w:rPr>
            </w:pPr>
            <w:r w:rsidRPr="000D1AB3">
              <w:rPr>
                <w:rFonts w:eastAsia="MS Mincho" w:cs="Times New Roman"/>
                <w:b/>
                <w:color w:val="004B91"/>
                <w:sz w:val="20"/>
                <w:szCs w:val="20"/>
              </w:rPr>
              <w:t>Release date</w:t>
            </w:r>
          </w:p>
        </w:tc>
        <w:tc>
          <w:tcPr>
            <w:tcW w:w="6971" w:type="dxa"/>
          </w:tcPr>
          <w:p w14:paraId="448A3EE5" w14:textId="77777777" w:rsidR="007320E3" w:rsidRPr="000D1AB3" w:rsidRDefault="007320E3" w:rsidP="006A6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2024</w:t>
            </w:r>
          </w:p>
        </w:tc>
      </w:tr>
      <w:tr w:rsidR="007320E3" w:rsidRPr="000D1AB3" w14:paraId="6735B187" w14:textId="77777777" w:rsidTr="006A6F38">
        <w:trPr>
          <w:trHeight w:val="70"/>
        </w:trPr>
        <w:tc>
          <w:tcPr>
            <w:tcW w:w="3485" w:type="dxa"/>
          </w:tcPr>
          <w:p w14:paraId="1C28A57F" w14:textId="77777777" w:rsidR="007320E3" w:rsidRPr="000D1AB3" w:rsidRDefault="007320E3" w:rsidP="006A6F38">
            <w:pPr>
              <w:rPr>
                <w:b/>
                <w:color w:val="004B91"/>
                <w:sz w:val="20"/>
                <w:szCs w:val="20"/>
              </w:rPr>
            </w:pPr>
            <w:r w:rsidRPr="000D1AB3">
              <w:rPr>
                <w:rFonts w:eastAsia="MS Mincho" w:cs="Times New Roman"/>
                <w:b/>
                <w:color w:val="004B91"/>
                <w:sz w:val="20"/>
                <w:szCs w:val="20"/>
              </w:rPr>
              <w:t>Next release date</w:t>
            </w:r>
          </w:p>
        </w:tc>
        <w:tc>
          <w:tcPr>
            <w:tcW w:w="6971" w:type="dxa"/>
          </w:tcPr>
          <w:p w14:paraId="5E61C0FE" w14:textId="77777777" w:rsidR="007320E3" w:rsidRPr="000D1AB3" w:rsidRDefault="007320E3" w:rsidP="006A6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2025</w:t>
            </w:r>
          </w:p>
        </w:tc>
      </w:tr>
    </w:tbl>
    <w:p w14:paraId="11E87F68" w14:textId="77777777" w:rsidR="007320E3" w:rsidRPr="000D1AB3" w:rsidRDefault="007320E3" w:rsidP="007320E3">
      <w:pPr>
        <w:rPr>
          <w:rFonts w:cstheme="minorHAnsi"/>
          <w:sz w:val="20"/>
          <w:szCs w:val="20"/>
        </w:rPr>
      </w:pPr>
    </w:p>
    <w:p w14:paraId="1F6C79D2" w14:textId="77777777" w:rsidR="007320E3" w:rsidRPr="00172BE6" w:rsidRDefault="007320E3" w:rsidP="007320E3">
      <w:pPr>
        <w:pStyle w:val="Heading10"/>
      </w:pPr>
      <w:r w:rsidRPr="00172BE6">
        <w:t>1. Introduction and aims</w:t>
      </w:r>
    </w:p>
    <w:p w14:paraId="1F8A3A3E" w14:textId="77777777" w:rsidR="007320E3" w:rsidRPr="000D1AB3" w:rsidRDefault="007320E3" w:rsidP="007320E3">
      <w:pPr>
        <w:rPr>
          <w:lang w:val="en-GB"/>
        </w:rPr>
      </w:pPr>
    </w:p>
    <w:p w14:paraId="14E924E8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Ormiston SWB Academy</w:t>
      </w:r>
      <w:r w:rsidRPr="000D1AB3">
        <w:rPr>
          <w:rFonts w:ascii="Century Gothic" w:hAnsi="Century Gothic"/>
          <w:szCs w:val="20"/>
        </w:rPr>
        <w:t xml:space="preserve"> believe that clear, open communication between the </w:t>
      </w:r>
      <w:r>
        <w:rPr>
          <w:rFonts w:ascii="Century Gothic" w:hAnsi="Century Gothic"/>
          <w:szCs w:val="20"/>
        </w:rPr>
        <w:t>Academy</w:t>
      </w:r>
      <w:r w:rsidRPr="000D1AB3">
        <w:rPr>
          <w:rFonts w:ascii="Century Gothic" w:hAnsi="Century Gothic"/>
          <w:szCs w:val="20"/>
        </w:rPr>
        <w:t xml:space="preserve"> and parents/</w:t>
      </w:r>
      <w:r>
        <w:rPr>
          <w:rFonts w:ascii="Century Gothic" w:hAnsi="Century Gothic"/>
          <w:szCs w:val="20"/>
        </w:rPr>
        <w:t xml:space="preserve"> </w:t>
      </w:r>
      <w:r w:rsidRPr="000D1AB3">
        <w:rPr>
          <w:rFonts w:ascii="Century Gothic" w:hAnsi="Century Gothic"/>
          <w:szCs w:val="20"/>
        </w:rPr>
        <w:t xml:space="preserve">carers has a positive impact on </w:t>
      </w:r>
      <w:r>
        <w:rPr>
          <w:rFonts w:ascii="Century Gothic" w:hAnsi="Century Gothic"/>
          <w:szCs w:val="20"/>
        </w:rPr>
        <w:t xml:space="preserve">students’ learning because </w:t>
      </w:r>
      <w:proofErr w:type="gramStart"/>
      <w:r>
        <w:rPr>
          <w:rFonts w:ascii="Century Gothic" w:hAnsi="Century Gothic"/>
          <w:szCs w:val="20"/>
        </w:rPr>
        <w:t>it;</w:t>
      </w:r>
      <w:proofErr w:type="gramEnd"/>
    </w:p>
    <w:p w14:paraId="4F399D97" w14:textId="77777777" w:rsidR="007320E3" w:rsidRDefault="007320E3" w:rsidP="007320E3">
      <w:pPr>
        <w:pStyle w:val="1bodycopy10pt"/>
        <w:numPr>
          <w:ilvl w:val="0"/>
          <w:numId w:val="7"/>
        </w:numPr>
        <w:spacing w:after="0"/>
        <w:rPr>
          <w:rFonts w:ascii="Century Gothic" w:hAnsi="Century Gothic"/>
          <w:szCs w:val="20"/>
        </w:rPr>
      </w:pPr>
      <w:r w:rsidRPr="000D1AB3">
        <w:rPr>
          <w:rFonts w:ascii="Century Gothic" w:hAnsi="Century Gothic"/>
          <w:szCs w:val="20"/>
        </w:rPr>
        <w:t>Gives parents/carers the information they need to support their child’s education</w:t>
      </w:r>
    </w:p>
    <w:p w14:paraId="705F845E" w14:textId="77777777" w:rsidR="007320E3" w:rsidRDefault="007320E3" w:rsidP="007320E3">
      <w:pPr>
        <w:pStyle w:val="1bodycopy10pt"/>
        <w:numPr>
          <w:ilvl w:val="0"/>
          <w:numId w:val="7"/>
        </w:numPr>
        <w:spacing w:after="0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Helps the Academy</w:t>
      </w:r>
      <w:r w:rsidRPr="000D1AB3">
        <w:rPr>
          <w:rFonts w:ascii="Century Gothic" w:hAnsi="Century Gothic"/>
          <w:szCs w:val="20"/>
        </w:rPr>
        <w:t xml:space="preserve"> improve, through feedback and consultation with parents/carers</w:t>
      </w:r>
    </w:p>
    <w:p w14:paraId="1B65F42D" w14:textId="77777777" w:rsidR="007320E3" w:rsidRDefault="007320E3" w:rsidP="007320E3">
      <w:pPr>
        <w:pStyle w:val="1bodycopy10pt"/>
        <w:numPr>
          <w:ilvl w:val="0"/>
          <w:numId w:val="7"/>
        </w:numPr>
        <w:spacing w:after="0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Builds trust between home and Academy</w:t>
      </w:r>
      <w:r w:rsidRPr="000D1AB3">
        <w:rPr>
          <w:rFonts w:ascii="Century Gothic" w:hAnsi="Century Gothic"/>
          <w:szCs w:val="20"/>
        </w:rPr>
        <w:t xml:space="preserve">, which helps the </w:t>
      </w:r>
      <w:r>
        <w:rPr>
          <w:rFonts w:ascii="Century Gothic" w:hAnsi="Century Gothic"/>
          <w:szCs w:val="20"/>
        </w:rPr>
        <w:t>Academy</w:t>
      </w:r>
      <w:r w:rsidRPr="000D1AB3">
        <w:rPr>
          <w:rFonts w:ascii="Century Gothic" w:hAnsi="Century Gothic"/>
          <w:szCs w:val="20"/>
        </w:rPr>
        <w:t xml:space="preserve"> better support each child’s educational and pastoral needs</w:t>
      </w:r>
    </w:p>
    <w:p w14:paraId="315516B9" w14:textId="77777777" w:rsidR="007320E3" w:rsidRPr="000D1AB3" w:rsidRDefault="007320E3" w:rsidP="007320E3">
      <w:pPr>
        <w:pStyle w:val="1bodycopy10pt"/>
        <w:spacing w:after="0"/>
        <w:rPr>
          <w:rFonts w:ascii="Century Gothic" w:hAnsi="Century Gothic"/>
          <w:szCs w:val="20"/>
        </w:rPr>
      </w:pPr>
    </w:p>
    <w:p w14:paraId="28558FC6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</w:rPr>
      </w:pPr>
      <w:r w:rsidRPr="000D1AB3">
        <w:rPr>
          <w:rFonts w:ascii="Century Gothic" w:hAnsi="Century Gothic"/>
        </w:rPr>
        <w:t>The aim of this policy is to promote clear and ope</w:t>
      </w:r>
      <w:r>
        <w:rPr>
          <w:rFonts w:ascii="Century Gothic" w:hAnsi="Century Gothic"/>
        </w:rPr>
        <w:t xml:space="preserve">n communication </w:t>
      </w:r>
      <w:proofErr w:type="gramStart"/>
      <w:r>
        <w:rPr>
          <w:rFonts w:ascii="Century Gothic" w:hAnsi="Century Gothic"/>
        </w:rPr>
        <w:t>by;</w:t>
      </w:r>
      <w:proofErr w:type="gramEnd"/>
    </w:p>
    <w:p w14:paraId="75796D3A" w14:textId="77777777" w:rsidR="007320E3" w:rsidRDefault="007320E3" w:rsidP="007320E3">
      <w:pPr>
        <w:pStyle w:val="4Bulletedcopyblue"/>
        <w:numPr>
          <w:ilvl w:val="0"/>
          <w:numId w:val="6"/>
        </w:numPr>
        <w:spacing w:after="0"/>
        <w:rPr>
          <w:rFonts w:ascii="Century Gothic" w:hAnsi="Century Gothic"/>
        </w:rPr>
      </w:pPr>
      <w:r w:rsidRPr="000D1AB3">
        <w:rPr>
          <w:rFonts w:ascii="Century Gothic" w:hAnsi="Century Gothic"/>
        </w:rPr>
        <w:t xml:space="preserve">Explaining how the </w:t>
      </w:r>
      <w:r>
        <w:rPr>
          <w:rFonts w:ascii="Century Gothic" w:hAnsi="Century Gothic"/>
        </w:rPr>
        <w:t>Academy</w:t>
      </w:r>
      <w:r w:rsidRPr="000D1AB3">
        <w:rPr>
          <w:rFonts w:ascii="Century Gothic" w:hAnsi="Century Gothic"/>
        </w:rPr>
        <w:t xml:space="preserve"> c</w:t>
      </w:r>
      <w:r>
        <w:rPr>
          <w:rFonts w:ascii="Century Gothic" w:hAnsi="Century Gothic"/>
        </w:rPr>
        <w:t>ommunicates with parents/carers</w:t>
      </w:r>
    </w:p>
    <w:p w14:paraId="4E604327" w14:textId="77777777" w:rsidR="007320E3" w:rsidRDefault="007320E3" w:rsidP="007320E3">
      <w:pPr>
        <w:pStyle w:val="4Bulletedcopyblue"/>
        <w:numPr>
          <w:ilvl w:val="0"/>
          <w:numId w:val="6"/>
        </w:numPr>
        <w:spacing w:after="0"/>
        <w:rPr>
          <w:rFonts w:ascii="Century Gothic" w:hAnsi="Century Gothic"/>
        </w:rPr>
      </w:pPr>
      <w:r w:rsidRPr="000D1AB3">
        <w:rPr>
          <w:rFonts w:ascii="Century Gothic" w:hAnsi="Century Gothic"/>
        </w:rPr>
        <w:t>Setting clear standards for responding to co</w:t>
      </w:r>
      <w:r>
        <w:rPr>
          <w:rFonts w:ascii="Century Gothic" w:hAnsi="Century Gothic"/>
        </w:rPr>
        <w:t>mmunication from parents/carers</w:t>
      </w:r>
    </w:p>
    <w:p w14:paraId="5DFD1D63" w14:textId="77777777" w:rsidR="007320E3" w:rsidRDefault="007320E3" w:rsidP="007320E3">
      <w:pPr>
        <w:pStyle w:val="4Bulletedcopyblue"/>
        <w:numPr>
          <w:ilvl w:val="0"/>
          <w:numId w:val="6"/>
        </w:numPr>
        <w:spacing w:after="0"/>
        <w:rPr>
          <w:rFonts w:ascii="Century Gothic" w:hAnsi="Century Gothic"/>
        </w:rPr>
      </w:pPr>
      <w:r w:rsidRPr="000D1AB3">
        <w:rPr>
          <w:rFonts w:ascii="Century Gothic" w:hAnsi="Century Gothic"/>
        </w:rPr>
        <w:t xml:space="preserve">Helping parents/carers reach the member of </w:t>
      </w:r>
      <w:r>
        <w:rPr>
          <w:rFonts w:ascii="Century Gothic" w:hAnsi="Century Gothic"/>
        </w:rPr>
        <w:t>Academy</w:t>
      </w:r>
      <w:r w:rsidRPr="000D1AB3">
        <w:rPr>
          <w:rFonts w:ascii="Century Gothic" w:hAnsi="Century Gothic"/>
        </w:rPr>
        <w:t xml:space="preserve"> staff who is best placed to address their specific query or concern so they can get a response as quickly as possible</w:t>
      </w:r>
    </w:p>
    <w:p w14:paraId="525D4039" w14:textId="77777777" w:rsidR="007320E3" w:rsidRPr="000D1AB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</w:rPr>
      </w:pPr>
    </w:p>
    <w:p w14:paraId="5E759BB4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</w:rPr>
      </w:pPr>
      <w:r w:rsidRPr="000D1AB3">
        <w:rPr>
          <w:rFonts w:ascii="Century Gothic" w:hAnsi="Century Gothic"/>
        </w:rPr>
        <w:t>In the following sections, we will use ‘parents’ to refer to both parents and carers</w:t>
      </w:r>
    </w:p>
    <w:p w14:paraId="60E32FCA" w14:textId="77777777" w:rsidR="007320E3" w:rsidRPr="000D1AB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</w:rPr>
      </w:pPr>
    </w:p>
    <w:p w14:paraId="06AD4BB4" w14:textId="77777777" w:rsidR="007320E3" w:rsidRPr="000D1AB3" w:rsidRDefault="007320E3" w:rsidP="007320E3">
      <w:pPr>
        <w:pStyle w:val="Heading10"/>
      </w:pPr>
      <w:r w:rsidRPr="000D1AB3">
        <w:t>2. Roles and responsibilities</w:t>
      </w:r>
    </w:p>
    <w:p w14:paraId="413DDA69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  <w:highlight w:val="yellow"/>
          <w:lang w:val="en-GB"/>
        </w:rPr>
      </w:pPr>
    </w:p>
    <w:p w14:paraId="7CF0B373" w14:textId="77777777" w:rsidR="007320E3" w:rsidRPr="000D1AB3" w:rsidRDefault="007320E3" w:rsidP="007320E3">
      <w:pPr>
        <w:pStyle w:val="Heading20"/>
        <w:numPr>
          <w:ilvl w:val="1"/>
          <w:numId w:val="5"/>
        </w:numPr>
        <w:tabs>
          <w:tab w:val="left" w:pos="1276"/>
        </w:tabs>
      </w:pPr>
      <w:r>
        <w:t xml:space="preserve">Principal </w:t>
      </w:r>
    </w:p>
    <w:p w14:paraId="392143A8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  <w:lang w:val="en-GB"/>
        </w:rPr>
      </w:pPr>
    </w:p>
    <w:p w14:paraId="4C2D47B1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  <w:lang w:val="en-GB"/>
        </w:rPr>
      </w:pPr>
      <w:r w:rsidRPr="000D1AB3">
        <w:rPr>
          <w:rFonts w:ascii="Century Gothic" w:hAnsi="Century Gothic"/>
          <w:szCs w:val="20"/>
          <w:lang w:val="en-GB"/>
        </w:rPr>
        <w:t xml:space="preserve">The </w:t>
      </w:r>
      <w:proofErr w:type="gramStart"/>
      <w:r>
        <w:rPr>
          <w:rFonts w:ascii="Century Gothic" w:hAnsi="Century Gothic"/>
          <w:szCs w:val="20"/>
          <w:lang w:val="en-GB"/>
        </w:rPr>
        <w:t>Principal</w:t>
      </w:r>
      <w:proofErr w:type="gramEnd"/>
      <w:r>
        <w:rPr>
          <w:rFonts w:ascii="Century Gothic" w:hAnsi="Century Gothic"/>
          <w:szCs w:val="20"/>
          <w:lang w:val="en-GB"/>
        </w:rPr>
        <w:t xml:space="preserve"> is responsible for;</w:t>
      </w:r>
    </w:p>
    <w:p w14:paraId="00242BF8" w14:textId="77777777" w:rsidR="007320E3" w:rsidRDefault="007320E3" w:rsidP="007320E3">
      <w:pPr>
        <w:pStyle w:val="1bodycopy10pt"/>
        <w:numPr>
          <w:ilvl w:val="0"/>
          <w:numId w:val="4"/>
        </w:numPr>
        <w:spacing w:after="0"/>
        <w:rPr>
          <w:rFonts w:ascii="Century Gothic" w:hAnsi="Century Gothic"/>
          <w:szCs w:val="20"/>
          <w:lang w:val="en-GB"/>
        </w:rPr>
      </w:pPr>
      <w:r w:rsidRPr="000D1AB3">
        <w:rPr>
          <w:rFonts w:ascii="Century Gothic" w:hAnsi="Century Gothic"/>
          <w:szCs w:val="20"/>
          <w:lang w:val="en-GB"/>
        </w:rPr>
        <w:t>Ensuring that communications with parents are effective, timely and appropriate</w:t>
      </w:r>
    </w:p>
    <w:p w14:paraId="06B77455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ind w:hanging="170"/>
        <w:rPr>
          <w:rFonts w:ascii="Century Gothic" w:hAnsi="Century Gothic"/>
          <w:lang w:val="en-GB"/>
        </w:rPr>
      </w:pPr>
    </w:p>
    <w:p w14:paraId="46F68CF0" w14:textId="77777777" w:rsidR="007320E3" w:rsidRPr="000D1AB3" w:rsidRDefault="007320E3" w:rsidP="007320E3">
      <w:pPr>
        <w:pStyle w:val="Heading20"/>
        <w:numPr>
          <w:ilvl w:val="1"/>
          <w:numId w:val="5"/>
        </w:numPr>
        <w:tabs>
          <w:tab w:val="left" w:pos="1276"/>
        </w:tabs>
      </w:pPr>
      <w:r>
        <w:t>Business Manager</w:t>
      </w:r>
    </w:p>
    <w:p w14:paraId="7B89B3E8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  <w:lang w:val="en-GB"/>
        </w:rPr>
      </w:pPr>
    </w:p>
    <w:p w14:paraId="6CC7CF4D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  <w:lang w:val="en-GB"/>
        </w:rPr>
      </w:pPr>
      <w:r w:rsidRPr="000D1AB3">
        <w:rPr>
          <w:rFonts w:ascii="Century Gothic" w:hAnsi="Century Gothic"/>
          <w:szCs w:val="20"/>
          <w:lang w:val="en-GB"/>
        </w:rPr>
        <w:t xml:space="preserve">The </w:t>
      </w:r>
      <w:r>
        <w:rPr>
          <w:rFonts w:ascii="Century Gothic" w:hAnsi="Century Gothic"/>
          <w:szCs w:val="20"/>
          <w:lang w:val="en-GB"/>
        </w:rPr>
        <w:t xml:space="preserve">Associate Business Manager is responsible </w:t>
      </w:r>
      <w:proofErr w:type="gramStart"/>
      <w:r>
        <w:rPr>
          <w:rFonts w:ascii="Century Gothic" w:hAnsi="Century Gothic"/>
          <w:szCs w:val="20"/>
          <w:lang w:val="en-GB"/>
        </w:rPr>
        <w:t>for;</w:t>
      </w:r>
      <w:proofErr w:type="gramEnd"/>
    </w:p>
    <w:p w14:paraId="4868BF46" w14:textId="77777777" w:rsidR="007320E3" w:rsidRPr="000D1AB3" w:rsidRDefault="007320E3" w:rsidP="007320E3">
      <w:pPr>
        <w:pStyle w:val="1bodycopy10pt"/>
        <w:numPr>
          <w:ilvl w:val="0"/>
          <w:numId w:val="4"/>
        </w:numPr>
        <w:spacing w:after="0"/>
        <w:rPr>
          <w:rFonts w:ascii="Century Gothic" w:hAnsi="Century Gothic"/>
          <w:szCs w:val="20"/>
          <w:lang w:val="en-GB"/>
        </w:rPr>
      </w:pPr>
      <w:r w:rsidRPr="000D1AB3">
        <w:rPr>
          <w:rFonts w:ascii="Century Gothic" w:hAnsi="Century Gothic"/>
          <w:szCs w:val="20"/>
          <w:lang w:val="en-GB"/>
        </w:rPr>
        <w:t>Regularly reviewing this policy</w:t>
      </w:r>
      <w:r>
        <w:rPr>
          <w:rFonts w:ascii="Century Gothic" w:hAnsi="Century Gothic"/>
          <w:szCs w:val="20"/>
          <w:lang w:val="en-GB"/>
        </w:rPr>
        <w:t xml:space="preserve"> and its implementation</w:t>
      </w:r>
    </w:p>
    <w:p w14:paraId="757EB578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ind w:hanging="170"/>
        <w:rPr>
          <w:rFonts w:ascii="Century Gothic" w:hAnsi="Century Gothic"/>
          <w:lang w:val="en-GB"/>
        </w:rPr>
      </w:pPr>
    </w:p>
    <w:p w14:paraId="1904C305" w14:textId="77777777" w:rsidR="007320E3" w:rsidRPr="000D1AB3" w:rsidRDefault="007320E3" w:rsidP="007320E3">
      <w:pPr>
        <w:pStyle w:val="Heading20"/>
      </w:pPr>
      <w:bookmarkStart w:id="0" w:name="_Toc66803433"/>
      <w:r w:rsidRPr="000D1AB3">
        <w:t>2.</w:t>
      </w:r>
      <w:r>
        <w:t>3</w:t>
      </w:r>
      <w:r w:rsidRPr="000D1AB3">
        <w:t xml:space="preserve"> Staff</w:t>
      </w:r>
      <w:bookmarkEnd w:id="0"/>
    </w:p>
    <w:p w14:paraId="66BA4532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</w:p>
    <w:p w14:paraId="12FD79B7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All staff are responsible </w:t>
      </w:r>
      <w:proofErr w:type="gramStart"/>
      <w:r>
        <w:rPr>
          <w:rFonts w:ascii="Century Gothic" w:hAnsi="Century Gothic"/>
          <w:lang w:val="en-GB"/>
        </w:rPr>
        <w:t>for;</w:t>
      </w:r>
      <w:proofErr w:type="gramEnd"/>
    </w:p>
    <w:p w14:paraId="21332033" w14:textId="77777777" w:rsidR="007320E3" w:rsidRDefault="007320E3" w:rsidP="007320E3">
      <w:pPr>
        <w:pStyle w:val="4Bulletedcopyblue"/>
        <w:numPr>
          <w:ilvl w:val="0"/>
          <w:numId w:val="3"/>
        </w:numPr>
        <w:spacing w:after="0"/>
        <w:rPr>
          <w:rFonts w:ascii="Century Gothic" w:hAnsi="Century Gothic"/>
          <w:lang w:val="en-GB"/>
        </w:rPr>
      </w:pPr>
      <w:r w:rsidRPr="000D1AB3">
        <w:rPr>
          <w:rFonts w:ascii="Century Gothic" w:hAnsi="Century Gothic"/>
          <w:lang w:val="en-GB"/>
        </w:rPr>
        <w:t xml:space="preserve">Responding to communication from parents in line with this policy and the </w:t>
      </w:r>
      <w:r>
        <w:rPr>
          <w:rFonts w:ascii="Century Gothic" w:hAnsi="Century Gothic"/>
          <w:lang w:val="en-GB"/>
        </w:rPr>
        <w:t>Academy’s ICT and acceptable usage</w:t>
      </w:r>
      <w:r w:rsidRPr="000D1AB3">
        <w:rPr>
          <w:rFonts w:ascii="Century Gothic" w:hAnsi="Century Gothic"/>
          <w:lang w:val="en-GB"/>
        </w:rPr>
        <w:t xml:space="preserve"> </w:t>
      </w:r>
      <w:r>
        <w:rPr>
          <w:rFonts w:ascii="Century Gothic" w:hAnsi="Century Gothic"/>
          <w:lang w:val="en-GB"/>
        </w:rPr>
        <w:t>agreement</w:t>
      </w:r>
    </w:p>
    <w:p w14:paraId="4166F947" w14:textId="77777777" w:rsidR="007320E3" w:rsidRPr="000D1AB3" w:rsidRDefault="007320E3" w:rsidP="007320E3">
      <w:pPr>
        <w:pStyle w:val="4Bulletedcopyblue"/>
        <w:numPr>
          <w:ilvl w:val="0"/>
          <w:numId w:val="3"/>
        </w:numPr>
        <w:spacing w:after="0"/>
        <w:rPr>
          <w:rFonts w:ascii="Century Gothic" w:hAnsi="Century Gothic"/>
          <w:lang w:val="en-GB"/>
        </w:rPr>
      </w:pPr>
      <w:r w:rsidRPr="000D1AB3">
        <w:rPr>
          <w:rFonts w:ascii="Century Gothic" w:hAnsi="Century Gothic"/>
          <w:lang w:val="en-GB"/>
        </w:rPr>
        <w:t xml:space="preserve">Working with other members of staff to make sure parents </w:t>
      </w:r>
      <w:r>
        <w:rPr>
          <w:rFonts w:ascii="Century Gothic" w:hAnsi="Century Gothic"/>
          <w:lang w:val="en-GB"/>
        </w:rPr>
        <w:t>receive</w:t>
      </w:r>
      <w:r w:rsidRPr="000D1AB3">
        <w:rPr>
          <w:rFonts w:ascii="Century Gothic" w:hAnsi="Century Gothic"/>
          <w:lang w:val="en-GB"/>
        </w:rPr>
        <w:t xml:space="preserve"> timely information (if they cannot address a query or send information themselves)</w:t>
      </w:r>
    </w:p>
    <w:p w14:paraId="2675EDD7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</w:p>
    <w:p w14:paraId="15320ACE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  <w:r w:rsidRPr="000D1AB3">
        <w:rPr>
          <w:rFonts w:ascii="Century Gothic" w:hAnsi="Century Gothic"/>
          <w:lang w:val="en-GB"/>
        </w:rPr>
        <w:t xml:space="preserve">Staff </w:t>
      </w:r>
      <w:r>
        <w:rPr>
          <w:rFonts w:ascii="Century Gothic" w:hAnsi="Century Gothic"/>
          <w:b/>
          <w:lang w:val="en-GB"/>
        </w:rPr>
        <w:t xml:space="preserve">are not expected to </w:t>
      </w:r>
      <w:r w:rsidRPr="000D1AB3">
        <w:rPr>
          <w:rFonts w:ascii="Century Gothic" w:hAnsi="Century Gothic"/>
          <w:lang w:val="en-GB"/>
        </w:rPr>
        <w:t xml:space="preserve">respond to communications outside of </w:t>
      </w:r>
      <w:r>
        <w:rPr>
          <w:rFonts w:ascii="Century Gothic" w:hAnsi="Century Gothic"/>
          <w:lang w:val="en-GB"/>
        </w:rPr>
        <w:t>Academy</w:t>
      </w:r>
      <w:r w:rsidRPr="000D1AB3">
        <w:rPr>
          <w:rFonts w:ascii="Century Gothic" w:hAnsi="Century Gothic"/>
          <w:lang w:val="en-GB"/>
        </w:rPr>
        <w:t xml:space="preserve"> hours </w:t>
      </w:r>
      <w:r>
        <w:rPr>
          <w:rFonts w:ascii="Century Gothic" w:hAnsi="Century Gothic"/>
          <w:lang w:val="en-GB"/>
        </w:rPr>
        <w:t>08:00-16:00</w:t>
      </w:r>
      <w:r w:rsidRPr="000D1AB3">
        <w:rPr>
          <w:rFonts w:ascii="Century Gothic" w:hAnsi="Century Gothic"/>
          <w:lang w:val="en-GB"/>
        </w:rPr>
        <w:t xml:space="preserve"> or their working hours (if they work part-time), or during </w:t>
      </w:r>
      <w:r>
        <w:rPr>
          <w:rFonts w:ascii="Century Gothic" w:hAnsi="Century Gothic"/>
          <w:lang w:val="en-GB"/>
        </w:rPr>
        <w:t>Academy</w:t>
      </w:r>
      <w:r w:rsidRPr="000D1AB3">
        <w:rPr>
          <w:rFonts w:ascii="Century Gothic" w:hAnsi="Century Gothic"/>
          <w:lang w:val="en-GB"/>
        </w:rPr>
        <w:t xml:space="preserve"> holidays. </w:t>
      </w:r>
    </w:p>
    <w:p w14:paraId="3BD52F11" w14:textId="77777777" w:rsidR="007320E3" w:rsidRDefault="007320E3" w:rsidP="007320E3">
      <w:pPr>
        <w:pStyle w:val="Heading20"/>
      </w:pPr>
    </w:p>
    <w:p w14:paraId="7C7B7BC9" w14:textId="77777777" w:rsidR="007320E3" w:rsidRDefault="007320E3" w:rsidP="007320E3">
      <w:pPr>
        <w:pStyle w:val="Heading20"/>
      </w:pPr>
      <w:bookmarkStart w:id="1" w:name="_Toc66803434"/>
      <w:r>
        <w:t xml:space="preserve">2.4 </w:t>
      </w:r>
      <w:r w:rsidRPr="000D1AB3">
        <w:t>Parents</w:t>
      </w:r>
      <w:bookmarkEnd w:id="1"/>
    </w:p>
    <w:p w14:paraId="2848BB57" w14:textId="77777777" w:rsidR="007320E3" w:rsidRPr="000D1AB3" w:rsidRDefault="007320E3" w:rsidP="007320E3">
      <w:pPr>
        <w:pStyle w:val="Heading20"/>
      </w:pPr>
    </w:p>
    <w:p w14:paraId="0947D30C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Parents are responsible </w:t>
      </w:r>
      <w:proofErr w:type="gramStart"/>
      <w:r>
        <w:rPr>
          <w:rFonts w:ascii="Century Gothic" w:hAnsi="Century Gothic"/>
          <w:lang w:val="en-GB"/>
        </w:rPr>
        <w:t>for;</w:t>
      </w:r>
      <w:proofErr w:type="gramEnd"/>
    </w:p>
    <w:p w14:paraId="2378300E" w14:textId="77777777" w:rsidR="007320E3" w:rsidRDefault="007320E3" w:rsidP="007320E3">
      <w:pPr>
        <w:pStyle w:val="4Bulletedcopyblue"/>
        <w:numPr>
          <w:ilvl w:val="0"/>
          <w:numId w:val="2"/>
        </w:numPr>
        <w:spacing w:after="0"/>
        <w:rPr>
          <w:rFonts w:ascii="Century Gothic" w:hAnsi="Century Gothic"/>
          <w:lang w:val="en-GB"/>
        </w:rPr>
      </w:pPr>
      <w:r w:rsidRPr="000D1AB3">
        <w:rPr>
          <w:rFonts w:ascii="Century Gothic" w:hAnsi="Century Gothic"/>
          <w:lang w:val="en-GB"/>
        </w:rPr>
        <w:t xml:space="preserve">Ensuring that communication with the </w:t>
      </w:r>
      <w:r>
        <w:rPr>
          <w:rFonts w:ascii="Century Gothic" w:hAnsi="Century Gothic"/>
          <w:lang w:val="en-GB"/>
        </w:rPr>
        <w:t>Academy</w:t>
      </w:r>
      <w:r w:rsidRPr="000D1AB3">
        <w:rPr>
          <w:rFonts w:ascii="Century Gothic" w:hAnsi="Century Gothic"/>
          <w:lang w:val="en-GB"/>
        </w:rPr>
        <w:t xml:space="preserve"> is respectful</w:t>
      </w:r>
    </w:p>
    <w:p w14:paraId="54D84182" w14:textId="77777777" w:rsidR="007320E3" w:rsidRDefault="007320E3" w:rsidP="007320E3">
      <w:pPr>
        <w:pStyle w:val="4Bulletedcopyblue"/>
        <w:numPr>
          <w:ilvl w:val="0"/>
          <w:numId w:val="2"/>
        </w:numPr>
        <w:spacing w:after="0"/>
        <w:rPr>
          <w:rFonts w:ascii="Century Gothic" w:hAnsi="Century Gothic"/>
          <w:lang w:val="en-GB"/>
        </w:rPr>
      </w:pPr>
      <w:r w:rsidRPr="000D1AB3">
        <w:rPr>
          <w:rFonts w:ascii="Century Gothic" w:hAnsi="Century Gothic"/>
          <w:lang w:val="en-GB"/>
        </w:rPr>
        <w:t>Making every reasonable effort to address communications to the appropriate member of staff in the first instance</w:t>
      </w:r>
    </w:p>
    <w:p w14:paraId="0755E974" w14:textId="77777777" w:rsidR="007320E3" w:rsidRDefault="007320E3" w:rsidP="007320E3">
      <w:pPr>
        <w:pStyle w:val="4Bulletedcopyblue"/>
        <w:numPr>
          <w:ilvl w:val="0"/>
          <w:numId w:val="2"/>
        </w:numPr>
        <w:spacing w:after="0"/>
        <w:rPr>
          <w:rFonts w:ascii="Century Gothic" w:hAnsi="Century Gothic"/>
          <w:lang w:val="en-GB"/>
        </w:rPr>
      </w:pPr>
      <w:r w:rsidRPr="000D1AB3">
        <w:rPr>
          <w:rFonts w:ascii="Century Gothic" w:hAnsi="Century Gothic"/>
          <w:lang w:val="en-GB"/>
        </w:rPr>
        <w:t xml:space="preserve">Respond to communications from the </w:t>
      </w:r>
      <w:r>
        <w:rPr>
          <w:rFonts w:ascii="Century Gothic" w:hAnsi="Century Gothic"/>
          <w:lang w:val="en-GB"/>
        </w:rPr>
        <w:t>Academy</w:t>
      </w:r>
      <w:r w:rsidRPr="000D1AB3">
        <w:rPr>
          <w:rFonts w:ascii="Century Gothic" w:hAnsi="Century Gothic"/>
          <w:lang w:val="en-GB"/>
        </w:rPr>
        <w:t xml:space="preserve"> (such as requests for meetings) in a timely manner</w:t>
      </w:r>
    </w:p>
    <w:p w14:paraId="05E9B6B9" w14:textId="77777777" w:rsidR="007320E3" w:rsidRDefault="007320E3" w:rsidP="007320E3">
      <w:pPr>
        <w:pStyle w:val="4Bulletedcopyblue"/>
        <w:numPr>
          <w:ilvl w:val="0"/>
          <w:numId w:val="2"/>
        </w:numPr>
        <w:spacing w:after="0"/>
        <w:rPr>
          <w:rFonts w:ascii="Century Gothic" w:hAnsi="Century Gothic"/>
          <w:lang w:val="en-GB"/>
        </w:rPr>
      </w:pPr>
      <w:r w:rsidRPr="000D1AB3">
        <w:rPr>
          <w:rFonts w:ascii="Century Gothic" w:hAnsi="Century Gothic"/>
          <w:lang w:val="en-GB"/>
        </w:rPr>
        <w:t xml:space="preserve">Checking all communications from the </w:t>
      </w:r>
      <w:r>
        <w:rPr>
          <w:rFonts w:ascii="Century Gothic" w:hAnsi="Century Gothic"/>
          <w:lang w:val="en-GB"/>
        </w:rPr>
        <w:t>Academy</w:t>
      </w:r>
    </w:p>
    <w:p w14:paraId="721397CB" w14:textId="77777777" w:rsidR="007320E3" w:rsidRDefault="007320E3" w:rsidP="007320E3">
      <w:pPr>
        <w:pStyle w:val="4Bulletedcopyblue"/>
        <w:numPr>
          <w:ilvl w:val="0"/>
          <w:numId w:val="2"/>
        </w:numPr>
        <w:spacing w:after="0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lastRenderedPageBreak/>
        <w:t>Ensure the Academy is informed of changes to contact details</w:t>
      </w:r>
    </w:p>
    <w:p w14:paraId="74B3369C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ind w:hanging="170"/>
        <w:rPr>
          <w:rFonts w:ascii="Century Gothic" w:hAnsi="Century Gothic"/>
          <w:lang w:val="en-GB"/>
        </w:rPr>
      </w:pPr>
    </w:p>
    <w:p w14:paraId="1A430638" w14:textId="77777777" w:rsidR="007320E3" w:rsidRPr="00C40C31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b/>
          <w:lang w:val="en-GB"/>
        </w:rPr>
      </w:pPr>
      <w:r w:rsidRPr="00C40C31">
        <w:rPr>
          <w:rFonts w:ascii="Century Gothic" w:hAnsi="Century Gothic"/>
          <w:b/>
          <w:lang w:val="en-GB"/>
        </w:rPr>
        <w:t>Any communication that is considered disrespectful, abusive, or threatening will not be tolerated.</w:t>
      </w:r>
    </w:p>
    <w:p w14:paraId="18525C73" w14:textId="77777777" w:rsidR="007320E3" w:rsidRPr="000D1AB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</w:p>
    <w:p w14:paraId="2AB173E8" w14:textId="77777777" w:rsidR="007320E3" w:rsidRDefault="007320E3" w:rsidP="007320E3">
      <w:pPr>
        <w:pStyle w:val="Heading10"/>
      </w:pPr>
      <w:r w:rsidRPr="000D1AB3">
        <w:t>3. How we communicate with parents and carers</w:t>
      </w:r>
    </w:p>
    <w:p w14:paraId="74B853BC" w14:textId="77777777" w:rsidR="007320E3" w:rsidRPr="000D1AB3" w:rsidRDefault="007320E3" w:rsidP="007320E3">
      <w:pPr>
        <w:rPr>
          <w:lang w:val="en-GB"/>
        </w:rPr>
      </w:pPr>
    </w:p>
    <w:p w14:paraId="5E7145F0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  <w:lang w:val="en-GB"/>
        </w:rPr>
      </w:pPr>
      <w:r w:rsidRPr="000D1AB3">
        <w:rPr>
          <w:rFonts w:ascii="Century Gothic" w:hAnsi="Century Gothic"/>
          <w:szCs w:val="20"/>
          <w:lang w:val="en-GB"/>
        </w:rPr>
        <w:t xml:space="preserve">The sections below explain how we keep parents </w:t>
      </w:r>
      <w:proofErr w:type="gramStart"/>
      <w:r w:rsidRPr="000D1AB3">
        <w:rPr>
          <w:rFonts w:ascii="Century Gothic" w:hAnsi="Century Gothic"/>
          <w:szCs w:val="20"/>
          <w:lang w:val="en-GB"/>
        </w:rPr>
        <w:t>up-to-date</w:t>
      </w:r>
      <w:proofErr w:type="gramEnd"/>
      <w:r w:rsidRPr="000D1AB3">
        <w:rPr>
          <w:rFonts w:ascii="Century Gothic" w:hAnsi="Century Gothic"/>
          <w:szCs w:val="20"/>
          <w:lang w:val="en-GB"/>
        </w:rPr>
        <w:t xml:space="preserve"> with their child’s education and what is happening in </w:t>
      </w:r>
      <w:r>
        <w:rPr>
          <w:rFonts w:ascii="Century Gothic" w:hAnsi="Century Gothic"/>
          <w:szCs w:val="20"/>
          <w:lang w:val="en-GB"/>
        </w:rPr>
        <w:t>the Academy</w:t>
      </w:r>
      <w:r w:rsidRPr="000D1AB3">
        <w:rPr>
          <w:rFonts w:ascii="Century Gothic" w:hAnsi="Century Gothic"/>
          <w:szCs w:val="20"/>
          <w:lang w:val="en-GB"/>
        </w:rPr>
        <w:t xml:space="preserve">. </w:t>
      </w:r>
    </w:p>
    <w:p w14:paraId="3A94DEBB" w14:textId="77777777" w:rsidR="007320E3" w:rsidRPr="000D1AB3" w:rsidRDefault="007320E3" w:rsidP="007320E3">
      <w:pPr>
        <w:pStyle w:val="1bodycopy10pt"/>
        <w:spacing w:after="0"/>
        <w:rPr>
          <w:rFonts w:ascii="Century Gothic" w:hAnsi="Century Gothic"/>
          <w:szCs w:val="20"/>
          <w:lang w:val="en-GB"/>
        </w:rPr>
      </w:pPr>
    </w:p>
    <w:p w14:paraId="7C317DE7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  <w:lang w:val="en-GB"/>
        </w:rPr>
      </w:pPr>
      <w:r w:rsidRPr="000D1AB3">
        <w:rPr>
          <w:rFonts w:ascii="Century Gothic" w:hAnsi="Century Gothic"/>
          <w:szCs w:val="20"/>
          <w:lang w:val="en-GB"/>
        </w:rPr>
        <w:t xml:space="preserve">Parents should monitor </w:t>
      </w:r>
      <w:proofErr w:type="gramStart"/>
      <w:r w:rsidRPr="000D1AB3">
        <w:rPr>
          <w:rFonts w:ascii="Century Gothic" w:hAnsi="Century Gothic"/>
          <w:szCs w:val="20"/>
          <w:lang w:val="en-GB"/>
        </w:rPr>
        <w:t>all of</w:t>
      </w:r>
      <w:proofErr w:type="gramEnd"/>
      <w:r w:rsidRPr="000D1AB3">
        <w:rPr>
          <w:rFonts w:ascii="Century Gothic" w:hAnsi="Century Gothic"/>
          <w:szCs w:val="20"/>
          <w:lang w:val="en-GB"/>
        </w:rPr>
        <w:t xml:space="preserve"> the following regularly to make sure they do not miss important communications or announcements that may affect their child.</w:t>
      </w:r>
    </w:p>
    <w:p w14:paraId="11B7FC2F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  <w:lang w:val="en-GB"/>
        </w:rPr>
      </w:pPr>
    </w:p>
    <w:p w14:paraId="5A5254E4" w14:textId="77777777" w:rsidR="007320E3" w:rsidRDefault="007320E3" w:rsidP="007320E3">
      <w:pPr>
        <w:pStyle w:val="Heading20"/>
      </w:pPr>
      <w:r>
        <w:t xml:space="preserve">3.1 </w:t>
      </w:r>
      <w:proofErr w:type="spellStart"/>
      <w:r>
        <w:t>ParentMail</w:t>
      </w:r>
      <w:proofErr w:type="spellEnd"/>
      <w:r>
        <w:t xml:space="preserve"> App</w:t>
      </w:r>
    </w:p>
    <w:p w14:paraId="238F830D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  <w:lang w:val="en-GB"/>
        </w:rPr>
      </w:pPr>
    </w:p>
    <w:p w14:paraId="53A3437E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  <w:lang w:val="en-GB"/>
        </w:rPr>
      </w:pPr>
      <w:r>
        <w:rPr>
          <w:rFonts w:ascii="Century Gothic" w:hAnsi="Century Gothic"/>
          <w:szCs w:val="20"/>
          <w:lang w:val="en-GB"/>
        </w:rPr>
        <w:t xml:space="preserve">The Academy use </w:t>
      </w:r>
      <w:proofErr w:type="spellStart"/>
      <w:r>
        <w:rPr>
          <w:rFonts w:ascii="Century Gothic" w:hAnsi="Century Gothic"/>
          <w:szCs w:val="20"/>
          <w:lang w:val="en-GB"/>
        </w:rPr>
        <w:t>ParentMail</w:t>
      </w:r>
      <w:proofErr w:type="spellEnd"/>
      <w:r>
        <w:rPr>
          <w:rFonts w:ascii="Century Gothic" w:hAnsi="Century Gothic"/>
          <w:szCs w:val="20"/>
          <w:lang w:val="en-GB"/>
        </w:rPr>
        <w:t xml:space="preserve"> to support communication with parents. By signing up to </w:t>
      </w:r>
      <w:proofErr w:type="spellStart"/>
      <w:r>
        <w:rPr>
          <w:rFonts w:ascii="Century Gothic" w:hAnsi="Century Gothic"/>
          <w:szCs w:val="20"/>
          <w:lang w:val="en-GB"/>
        </w:rPr>
        <w:t>ParentMail</w:t>
      </w:r>
      <w:proofErr w:type="spellEnd"/>
      <w:r>
        <w:rPr>
          <w:rFonts w:ascii="Century Gothic" w:hAnsi="Century Gothic"/>
          <w:szCs w:val="20"/>
          <w:lang w:val="en-GB"/>
        </w:rPr>
        <w:t xml:space="preserve"> you will have access to the web-based interface and free</w:t>
      </w:r>
      <w:r w:rsidRPr="004745B6">
        <w:rPr>
          <w:rFonts w:ascii="Century Gothic" w:hAnsi="Century Gothic"/>
          <w:szCs w:val="20"/>
          <w:lang w:val="en-GB"/>
        </w:rPr>
        <w:t xml:space="preserve"> mobile App which can </w:t>
      </w:r>
      <w:r>
        <w:rPr>
          <w:rFonts w:ascii="Century Gothic" w:hAnsi="Century Gothic"/>
          <w:szCs w:val="20"/>
          <w:lang w:val="en-GB"/>
        </w:rPr>
        <w:t xml:space="preserve">be </w:t>
      </w:r>
      <w:r w:rsidRPr="004745B6">
        <w:rPr>
          <w:rFonts w:ascii="Century Gothic" w:hAnsi="Century Gothic"/>
          <w:szCs w:val="20"/>
          <w:lang w:val="en-GB"/>
        </w:rPr>
        <w:t>use</w:t>
      </w:r>
      <w:r>
        <w:rPr>
          <w:rFonts w:ascii="Century Gothic" w:hAnsi="Century Gothic"/>
          <w:szCs w:val="20"/>
          <w:lang w:val="en-GB"/>
        </w:rPr>
        <w:t>d</w:t>
      </w:r>
      <w:r w:rsidRPr="004745B6">
        <w:rPr>
          <w:rFonts w:ascii="Century Gothic" w:hAnsi="Century Gothic"/>
          <w:szCs w:val="20"/>
          <w:lang w:val="en-GB"/>
        </w:rPr>
        <w:t xml:space="preserve"> </w:t>
      </w:r>
      <w:proofErr w:type="gramStart"/>
      <w:r w:rsidRPr="004745B6">
        <w:rPr>
          <w:rFonts w:ascii="Century Gothic" w:hAnsi="Century Gothic"/>
          <w:szCs w:val="20"/>
          <w:lang w:val="en-GB"/>
        </w:rPr>
        <w:t>to</w:t>
      </w:r>
      <w:r>
        <w:rPr>
          <w:rFonts w:ascii="Century Gothic" w:hAnsi="Century Gothic"/>
          <w:szCs w:val="20"/>
          <w:lang w:val="en-GB"/>
        </w:rPr>
        <w:t>;</w:t>
      </w:r>
      <w:proofErr w:type="gramEnd"/>
    </w:p>
    <w:p w14:paraId="39611456" w14:textId="77777777" w:rsidR="007320E3" w:rsidRDefault="007320E3" w:rsidP="007320E3">
      <w:pPr>
        <w:pStyle w:val="1bodycopy10pt"/>
        <w:numPr>
          <w:ilvl w:val="0"/>
          <w:numId w:val="16"/>
        </w:numPr>
        <w:spacing w:after="0"/>
        <w:rPr>
          <w:rFonts w:ascii="Century Gothic" w:hAnsi="Century Gothic"/>
          <w:szCs w:val="20"/>
          <w:lang w:val="en-GB"/>
        </w:rPr>
      </w:pPr>
      <w:r>
        <w:rPr>
          <w:rFonts w:ascii="Century Gothic" w:hAnsi="Century Gothic"/>
          <w:szCs w:val="20"/>
          <w:lang w:val="en-GB"/>
        </w:rPr>
        <w:t>R</w:t>
      </w:r>
      <w:r w:rsidRPr="004745B6">
        <w:rPr>
          <w:rFonts w:ascii="Century Gothic" w:hAnsi="Century Gothic"/>
          <w:szCs w:val="20"/>
          <w:lang w:val="en-GB"/>
        </w:rPr>
        <w:t xml:space="preserve">eceive </w:t>
      </w:r>
      <w:r>
        <w:rPr>
          <w:rFonts w:ascii="Century Gothic" w:hAnsi="Century Gothic"/>
          <w:szCs w:val="20"/>
          <w:lang w:val="en-GB"/>
        </w:rPr>
        <w:t>Academy text messages and e-mail</w:t>
      </w:r>
    </w:p>
    <w:p w14:paraId="5C55FFBB" w14:textId="77777777" w:rsidR="007320E3" w:rsidRDefault="007320E3" w:rsidP="007320E3">
      <w:pPr>
        <w:pStyle w:val="1bodycopy10pt"/>
        <w:numPr>
          <w:ilvl w:val="0"/>
          <w:numId w:val="16"/>
        </w:numPr>
        <w:spacing w:after="0"/>
        <w:rPr>
          <w:rFonts w:ascii="Century Gothic" w:hAnsi="Century Gothic"/>
          <w:szCs w:val="20"/>
          <w:lang w:val="en-GB"/>
        </w:rPr>
      </w:pPr>
      <w:r>
        <w:rPr>
          <w:rFonts w:ascii="Century Gothic" w:hAnsi="Century Gothic"/>
          <w:szCs w:val="20"/>
          <w:lang w:val="en-GB"/>
        </w:rPr>
        <w:t>Top up lunch credit</w:t>
      </w:r>
    </w:p>
    <w:p w14:paraId="6A4096A0" w14:textId="77777777" w:rsidR="007320E3" w:rsidRDefault="007320E3" w:rsidP="007320E3">
      <w:pPr>
        <w:pStyle w:val="1bodycopy10pt"/>
        <w:numPr>
          <w:ilvl w:val="0"/>
          <w:numId w:val="16"/>
        </w:numPr>
        <w:spacing w:after="0"/>
        <w:rPr>
          <w:rFonts w:ascii="Century Gothic" w:hAnsi="Century Gothic"/>
          <w:szCs w:val="20"/>
          <w:lang w:val="en-GB"/>
        </w:rPr>
      </w:pPr>
      <w:r>
        <w:rPr>
          <w:rFonts w:ascii="Century Gothic" w:hAnsi="Century Gothic"/>
          <w:szCs w:val="20"/>
          <w:lang w:val="en-GB"/>
        </w:rPr>
        <w:t>Pay for trips and visits</w:t>
      </w:r>
    </w:p>
    <w:p w14:paraId="4ADF7554" w14:textId="77777777" w:rsidR="007320E3" w:rsidRDefault="007320E3" w:rsidP="007320E3">
      <w:pPr>
        <w:pStyle w:val="1bodycopy10pt"/>
        <w:numPr>
          <w:ilvl w:val="0"/>
          <w:numId w:val="16"/>
        </w:numPr>
        <w:spacing w:after="0"/>
        <w:rPr>
          <w:rFonts w:ascii="Century Gothic" w:hAnsi="Century Gothic"/>
          <w:szCs w:val="20"/>
          <w:lang w:val="en-GB"/>
        </w:rPr>
      </w:pPr>
      <w:r>
        <w:rPr>
          <w:rFonts w:ascii="Century Gothic" w:hAnsi="Century Gothic"/>
          <w:szCs w:val="20"/>
          <w:lang w:val="en-GB"/>
        </w:rPr>
        <w:t>Report your child’s absence</w:t>
      </w:r>
    </w:p>
    <w:p w14:paraId="79A5055B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  <w:lang w:val="en-GB"/>
        </w:rPr>
      </w:pPr>
    </w:p>
    <w:p w14:paraId="4ACB7F33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  <w:lang w:val="en-GB"/>
        </w:rPr>
      </w:pPr>
      <w:r>
        <w:rPr>
          <w:rFonts w:ascii="Century Gothic" w:hAnsi="Century Gothic"/>
          <w:szCs w:val="20"/>
          <w:lang w:val="en-GB"/>
        </w:rPr>
        <w:t xml:space="preserve">Please contact </w:t>
      </w:r>
      <w:hyperlink r:id="rId7" w:history="1">
        <w:r w:rsidRPr="00ED4DA3">
          <w:rPr>
            <w:rStyle w:val="Hyperlink"/>
            <w:rFonts w:ascii="Century Gothic" w:hAnsi="Century Gothic"/>
            <w:szCs w:val="20"/>
            <w:lang w:val="en-GB"/>
          </w:rPr>
          <w:t>enquiries@oswba.co.uk</w:t>
        </w:r>
      </w:hyperlink>
      <w:r>
        <w:rPr>
          <w:rFonts w:ascii="Century Gothic" w:hAnsi="Century Gothic"/>
          <w:szCs w:val="20"/>
          <w:lang w:val="en-GB"/>
        </w:rPr>
        <w:t xml:space="preserve"> for support in setting up your account.</w:t>
      </w:r>
    </w:p>
    <w:p w14:paraId="7BDBAD34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  <w:lang w:val="en-GB"/>
        </w:rPr>
      </w:pPr>
    </w:p>
    <w:p w14:paraId="35909063" w14:textId="77777777" w:rsidR="007320E3" w:rsidRDefault="007320E3" w:rsidP="007320E3">
      <w:pPr>
        <w:pStyle w:val="Heading20"/>
      </w:pPr>
      <w:bookmarkStart w:id="2" w:name="_Toc66803435"/>
      <w:r>
        <w:t xml:space="preserve">3.2 </w:t>
      </w:r>
      <w:r w:rsidRPr="000D1AB3">
        <w:t>Email</w:t>
      </w:r>
      <w:bookmarkEnd w:id="2"/>
    </w:p>
    <w:p w14:paraId="06000068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  <w:lang w:val="en-GB"/>
        </w:rPr>
      </w:pPr>
    </w:p>
    <w:p w14:paraId="491C5279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  <w:lang w:val="en-GB"/>
        </w:rPr>
      </w:pPr>
      <w:r>
        <w:rPr>
          <w:rFonts w:ascii="Century Gothic" w:hAnsi="Century Gothic"/>
          <w:szCs w:val="20"/>
          <w:lang w:val="en-GB"/>
        </w:rPr>
        <w:t>The Academy</w:t>
      </w:r>
      <w:r w:rsidRPr="000D1AB3">
        <w:rPr>
          <w:rFonts w:ascii="Century Gothic" w:hAnsi="Century Gothic"/>
          <w:szCs w:val="20"/>
          <w:lang w:val="en-GB"/>
        </w:rPr>
        <w:t xml:space="preserve"> </w:t>
      </w:r>
      <w:r>
        <w:rPr>
          <w:rFonts w:ascii="Century Gothic" w:hAnsi="Century Gothic"/>
          <w:szCs w:val="20"/>
          <w:lang w:val="en-GB"/>
        </w:rPr>
        <w:t xml:space="preserve">also </w:t>
      </w:r>
      <w:r w:rsidRPr="000D1AB3">
        <w:rPr>
          <w:rFonts w:ascii="Century Gothic" w:hAnsi="Century Gothic"/>
          <w:szCs w:val="20"/>
          <w:lang w:val="en-GB"/>
        </w:rPr>
        <w:t xml:space="preserve">email </w:t>
      </w:r>
      <w:r>
        <w:rPr>
          <w:rFonts w:ascii="Century Gothic" w:hAnsi="Century Gothic"/>
          <w:szCs w:val="20"/>
          <w:lang w:val="en-GB"/>
        </w:rPr>
        <w:t xml:space="preserve">parents to </w:t>
      </w:r>
      <w:r w:rsidRPr="000D1AB3">
        <w:rPr>
          <w:rFonts w:ascii="Century Gothic" w:hAnsi="Century Gothic"/>
          <w:szCs w:val="20"/>
          <w:lang w:val="en-GB"/>
        </w:rPr>
        <w:t>infor</w:t>
      </w:r>
      <w:r>
        <w:rPr>
          <w:rFonts w:ascii="Century Gothic" w:hAnsi="Century Gothic"/>
          <w:szCs w:val="20"/>
          <w:lang w:val="en-GB"/>
        </w:rPr>
        <w:t xml:space="preserve">m </w:t>
      </w:r>
      <w:proofErr w:type="gramStart"/>
      <w:r>
        <w:rPr>
          <w:rFonts w:ascii="Century Gothic" w:hAnsi="Century Gothic"/>
          <w:szCs w:val="20"/>
          <w:lang w:val="en-GB"/>
        </w:rPr>
        <w:t>of;</w:t>
      </w:r>
      <w:proofErr w:type="gramEnd"/>
    </w:p>
    <w:p w14:paraId="5E94CABD" w14:textId="77777777" w:rsidR="007320E3" w:rsidRDefault="007320E3" w:rsidP="007320E3">
      <w:pPr>
        <w:pStyle w:val="1bodycopy10pt"/>
        <w:numPr>
          <w:ilvl w:val="0"/>
          <w:numId w:val="8"/>
        </w:numPr>
        <w:spacing w:after="0"/>
        <w:rPr>
          <w:rFonts w:ascii="Century Gothic" w:hAnsi="Century Gothic"/>
          <w:szCs w:val="20"/>
          <w:lang w:val="en-GB"/>
        </w:rPr>
      </w:pPr>
      <w:r w:rsidRPr="000D1AB3">
        <w:rPr>
          <w:rFonts w:ascii="Century Gothic" w:hAnsi="Century Gothic"/>
          <w:szCs w:val="20"/>
          <w:lang w:val="en-GB"/>
        </w:rPr>
        <w:t xml:space="preserve">Upcoming </w:t>
      </w:r>
      <w:r>
        <w:rPr>
          <w:rFonts w:ascii="Century Gothic" w:hAnsi="Century Gothic"/>
          <w:szCs w:val="20"/>
          <w:lang w:val="en-GB"/>
        </w:rPr>
        <w:t>Academy</w:t>
      </w:r>
      <w:r w:rsidRPr="000D1AB3">
        <w:rPr>
          <w:rFonts w:ascii="Century Gothic" w:hAnsi="Century Gothic"/>
          <w:szCs w:val="20"/>
          <w:lang w:val="en-GB"/>
        </w:rPr>
        <w:t xml:space="preserve"> events</w:t>
      </w:r>
      <w:r>
        <w:rPr>
          <w:rFonts w:ascii="Century Gothic" w:hAnsi="Century Gothic"/>
          <w:szCs w:val="20"/>
          <w:lang w:val="en-GB"/>
        </w:rPr>
        <w:t xml:space="preserve"> and information</w:t>
      </w:r>
    </w:p>
    <w:p w14:paraId="0D32AC40" w14:textId="77777777" w:rsidR="007320E3" w:rsidRDefault="007320E3" w:rsidP="007320E3">
      <w:pPr>
        <w:pStyle w:val="1bodycopy10pt"/>
        <w:numPr>
          <w:ilvl w:val="0"/>
          <w:numId w:val="8"/>
        </w:numPr>
        <w:spacing w:after="0"/>
        <w:rPr>
          <w:rFonts w:ascii="Century Gothic" w:hAnsi="Century Gothic"/>
          <w:szCs w:val="20"/>
          <w:lang w:val="en-GB"/>
        </w:rPr>
      </w:pPr>
      <w:r w:rsidRPr="000D1AB3">
        <w:rPr>
          <w:rFonts w:ascii="Century Gothic" w:hAnsi="Century Gothic"/>
          <w:szCs w:val="20"/>
          <w:lang w:val="en-GB"/>
        </w:rPr>
        <w:t xml:space="preserve">Scheduled </w:t>
      </w:r>
      <w:r>
        <w:rPr>
          <w:rFonts w:ascii="Century Gothic" w:hAnsi="Century Gothic"/>
          <w:szCs w:val="20"/>
          <w:lang w:val="en-GB"/>
        </w:rPr>
        <w:t>Academy</w:t>
      </w:r>
      <w:r w:rsidRPr="000D1AB3">
        <w:rPr>
          <w:rFonts w:ascii="Century Gothic" w:hAnsi="Century Gothic"/>
          <w:szCs w:val="20"/>
          <w:lang w:val="en-GB"/>
        </w:rPr>
        <w:t xml:space="preserve"> closures (for example, for staff training days)</w:t>
      </w:r>
    </w:p>
    <w:p w14:paraId="6C06C2D4" w14:textId="77777777" w:rsidR="007320E3" w:rsidRPr="00666593" w:rsidRDefault="007320E3" w:rsidP="007320E3">
      <w:pPr>
        <w:pStyle w:val="1bodycopy10pt"/>
        <w:numPr>
          <w:ilvl w:val="0"/>
          <w:numId w:val="8"/>
        </w:numPr>
        <w:spacing w:after="0"/>
        <w:rPr>
          <w:rFonts w:ascii="Century Gothic" w:hAnsi="Century Gothic"/>
          <w:szCs w:val="20"/>
          <w:lang w:val="en-GB"/>
        </w:rPr>
      </w:pPr>
      <w:r w:rsidRPr="00666593">
        <w:rPr>
          <w:rFonts w:ascii="Century Gothic" w:hAnsi="Century Gothic"/>
          <w:szCs w:val="20"/>
          <w:lang w:val="en-GB"/>
        </w:rPr>
        <w:t>Academy surveys or consultations</w:t>
      </w:r>
    </w:p>
    <w:p w14:paraId="5A6D25F7" w14:textId="77777777" w:rsidR="007320E3" w:rsidRPr="00666593" w:rsidRDefault="007320E3" w:rsidP="007320E3">
      <w:pPr>
        <w:pStyle w:val="1bodycopy10pt"/>
        <w:numPr>
          <w:ilvl w:val="0"/>
          <w:numId w:val="8"/>
        </w:numPr>
        <w:spacing w:after="0"/>
        <w:rPr>
          <w:rFonts w:ascii="Century Gothic" w:hAnsi="Century Gothic"/>
          <w:szCs w:val="20"/>
          <w:lang w:val="en-GB"/>
        </w:rPr>
      </w:pPr>
      <w:r w:rsidRPr="00666593">
        <w:rPr>
          <w:rFonts w:ascii="Century Gothic" w:hAnsi="Century Gothic"/>
          <w:szCs w:val="20"/>
          <w:lang w:val="en-GB"/>
        </w:rPr>
        <w:t>Class activities or teacher requests</w:t>
      </w:r>
    </w:p>
    <w:p w14:paraId="285664C0" w14:textId="77777777" w:rsidR="007320E3" w:rsidRPr="00666593" w:rsidRDefault="007320E3" w:rsidP="007320E3">
      <w:pPr>
        <w:pStyle w:val="1bodycopy10pt"/>
        <w:numPr>
          <w:ilvl w:val="0"/>
          <w:numId w:val="8"/>
        </w:numPr>
        <w:spacing w:after="0"/>
        <w:rPr>
          <w:rFonts w:ascii="Century Gothic" w:hAnsi="Century Gothic"/>
          <w:szCs w:val="20"/>
          <w:lang w:val="en-GB"/>
        </w:rPr>
      </w:pPr>
      <w:r w:rsidRPr="00666593">
        <w:rPr>
          <w:rFonts w:ascii="Century Gothic" w:hAnsi="Century Gothic"/>
          <w:szCs w:val="20"/>
          <w:lang w:val="en-GB"/>
        </w:rPr>
        <w:t xml:space="preserve">Safeguarding notices </w:t>
      </w:r>
    </w:p>
    <w:p w14:paraId="1563E26F" w14:textId="77777777" w:rsidR="007320E3" w:rsidRDefault="007320E3" w:rsidP="007320E3">
      <w:pPr>
        <w:pStyle w:val="Heading20"/>
      </w:pPr>
    </w:p>
    <w:p w14:paraId="33F27725" w14:textId="77777777" w:rsidR="007320E3" w:rsidRPr="000D1AB3" w:rsidRDefault="007320E3" w:rsidP="007320E3">
      <w:pPr>
        <w:pStyle w:val="Heading20"/>
      </w:pPr>
      <w:bookmarkStart w:id="3" w:name="_Toc66803436"/>
      <w:r>
        <w:t>3.3</w:t>
      </w:r>
      <w:r w:rsidRPr="000D1AB3">
        <w:t xml:space="preserve"> Text messages</w:t>
      </w:r>
      <w:bookmarkEnd w:id="3"/>
    </w:p>
    <w:p w14:paraId="77D19078" w14:textId="77777777" w:rsidR="007320E3" w:rsidRDefault="007320E3" w:rsidP="007320E3">
      <w:pPr>
        <w:pStyle w:val="Heading20"/>
      </w:pPr>
    </w:p>
    <w:p w14:paraId="3DA0371E" w14:textId="77777777" w:rsidR="007320E3" w:rsidRPr="000D1AB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The Academy</w:t>
      </w:r>
      <w:r w:rsidRPr="000D1AB3">
        <w:rPr>
          <w:rFonts w:ascii="Century Gothic" w:hAnsi="Century Gothic"/>
          <w:lang w:val="en-GB"/>
        </w:rPr>
        <w:t xml:space="preserve"> will text parents</w:t>
      </w:r>
      <w:r>
        <w:rPr>
          <w:rFonts w:ascii="Century Gothic" w:hAnsi="Century Gothic"/>
          <w:lang w:val="en-GB"/>
        </w:rPr>
        <w:t xml:space="preserve"> </w:t>
      </w:r>
      <w:proofErr w:type="gramStart"/>
      <w:r w:rsidRPr="000D1AB3">
        <w:rPr>
          <w:rFonts w:ascii="Century Gothic" w:hAnsi="Century Gothic"/>
          <w:lang w:val="en-GB"/>
        </w:rPr>
        <w:t>about</w:t>
      </w:r>
      <w:r>
        <w:rPr>
          <w:rFonts w:ascii="Century Gothic" w:hAnsi="Century Gothic"/>
          <w:lang w:val="en-GB"/>
        </w:rPr>
        <w:t>;</w:t>
      </w:r>
      <w:proofErr w:type="gramEnd"/>
    </w:p>
    <w:p w14:paraId="466F468D" w14:textId="77777777" w:rsidR="007320E3" w:rsidRDefault="007320E3" w:rsidP="007320E3">
      <w:pPr>
        <w:pStyle w:val="4Bulletedcopyblue"/>
        <w:numPr>
          <w:ilvl w:val="0"/>
          <w:numId w:val="9"/>
        </w:numPr>
        <w:spacing w:after="0"/>
        <w:rPr>
          <w:rFonts w:ascii="Century Gothic" w:hAnsi="Century Gothic"/>
          <w:lang w:val="en-GB"/>
        </w:rPr>
      </w:pPr>
      <w:r w:rsidRPr="000D1AB3">
        <w:rPr>
          <w:rFonts w:ascii="Century Gothic" w:hAnsi="Century Gothic"/>
          <w:lang w:val="en-GB"/>
        </w:rPr>
        <w:t>Payments</w:t>
      </w:r>
    </w:p>
    <w:p w14:paraId="35F26218" w14:textId="77777777" w:rsidR="007320E3" w:rsidRPr="00666593" w:rsidRDefault="007320E3" w:rsidP="007320E3">
      <w:pPr>
        <w:pStyle w:val="4Bulletedcopyblue"/>
        <w:numPr>
          <w:ilvl w:val="0"/>
          <w:numId w:val="9"/>
        </w:numPr>
        <w:spacing w:after="0"/>
        <w:rPr>
          <w:rFonts w:ascii="Century Gothic" w:hAnsi="Century Gothic"/>
          <w:lang w:val="en-GB"/>
        </w:rPr>
      </w:pPr>
      <w:proofErr w:type="gramStart"/>
      <w:r w:rsidRPr="000D1AB3">
        <w:rPr>
          <w:rFonts w:ascii="Century Gothic" w:hAnsi="Century Gothic"/>
          <w:lang w:val="en-GB"/>
        </w:rPr>
        <w:t>Short-</w:t>
      </w:r>
      <w:r w:rsidRPr="00666593">
        <w:rPr>
          <w:rFonts w:ascii="Century Gothic" w:hAnsi="Century Gothic"/>
          <w:lang w:val="en-GB"/>
        </w:rPr>
        <w:t>notice</w:t>
      </w:r>
      <w:proofErr w:type="gramEnd"/>
      <w:r w:rsidRPr="00666593">
        <w:rPr>
          <w:rFonts w:ascii="Century Gothic" w:hAnsi="Century Gothic"/>
          <w:lang w:val="en-GB"/>
        </w:rPr>
        <w:t xml:space="preserve"> changes to the Academy day</w:t>
      </w:r>
    </w:p>
    <w:p w14:paraId="2EAA0883" w14:textId="77777777" w:rsidR="007320E3" w:rsidRPr="00666593" w:rsidRDefault="007320E3" w:rsidP="007320E3">
      <w:pPr>
        <w:pStyle w:val="4Bulletedcopyblue"/>
        <w:numPr>
          <w:ilvl w:val="0"/>
          <w:numId w:val="9"/>
        </w:numPr>
        <w:spacing w:after="0"/>
        <w:rPr>
          <w:rFonts w:ascii="Century Gothic" w:hAnsi="Century Gothic"/>
          <w:lang w:val="en-GB"/>
        </w:rPr>
      </w:pPr>
      <w:r w:rsidRPr="00666593">
        <w:rPr>
          <w:rFonts w:ascii="Century Gothic" w:hAnsi="Century Gothic"/>
          <w:lang w:val="en-GB"/>
        </w:rPr>
        <w:t>Emergency Academy closures (for instance, due to bad weather)</w:t>
      </w:r>
    </w:p>
    <w:p w14:paraId="4C15629B" w14:textId="77777777" w:rsidR="007320E3" w:rsidRPr="00666593" w:rsidRDefault="007320E3" w:rsidP="007320E3">
      <w:pPr>
        <w:pStyle w:val="4Bulletedcopyblue"/>
        <w:numPr>
          <w:ilvl w:val="0"/>
          <w:numId w:val="9"/>
        </w:numPr>
        <w:spacing w:after="0"/>
        <w:rPr>
          <w:rFonts w:ascii="Century Gothic" w:hAnsi="Century Gothic"/>
          <w:lang w:val="en-GB"/>
        </w:rPr>
      </w:pPr>
      <w:r w:rsidRPr="00666593">
        <w:rPr>
          <w:rFonts w:ascii="Century Gothic" w:hAnsi="Century Gothic"/>
          <w:lang w:val="en-GB"/>
        </w:rPr>
        <w:t xml:space="preserve">Emergency Safeguarding information </w:t>
      </w:r>
    </w:p>
    <w:p w14:paraId="6B74A60E" w14:textId="77777777" w:rsidR="007320E3" w:rsidRDefault="007320E3" w:rsidP="007320E3">
      <w:pPr>
        <w:pStyle w:val="Heading20"/>
      </w:pPr>
    </w:p>
    <w:p w14:paraId="75134771" w14:textId="77777777" w:rsidR="007320E3" w:rsidRPr="000D1AB3" w:rsidRDefault="007320E3" w:rsidP="007320E3">
      <w:pPr>
        <w:pStyle w:val="Heading20"/>
      </w:pPr>
      <w:bookmarkStart w:id="4" w:name="_Toc66803437"/>
      <w:r>
        <w:t>3.4</w:t>
      </w:r>
      <w:r w:rsidRPr="000D1AB3">
        <w:t xml:space="preserve"> </w:t>
      </w:r>
      <w:r>
        <w:t>Academy</w:t>
      </w:r>
      <w:r w:rsidRPr="000D1AB3">
        <w:t xml:space="preserve"> calendar</w:t>
      </w:r>
      <w:bookmarkEnd w:id="4"/>
    </w:p>
    <w:p w14:paraId="7FA8AAAA" w14:textId="77777777" w:rsidR="007320E3" w:rsidRDefault="007320E3" w:rsidP="007320E3">
      <w:pPr>
        <w:pStyle w:val="Heading20"/>
      </w:pPr>
    </w:p>
    <w:p w14:paraId="04A83C44" w14:textId="77777777" w:rsidR="007320E3" w:rsidRPr="000D1AB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  <w:r w:rsidRPr="00C40C31">
        <w:rPr>
          <w:rFonts w:ascii="Century Gothic" w:hAnsi="Century Gothic"/>
          <w:lang w:val="en-GB"/>
        </w:rPr>
        <w:t xml:space="preserve">The Academy website, </w:t>
      </w:r>
      <w:hyperlink r:id="rId8" w:history="1">
        <w:r w:rsidRPr="00C40C31">
          <w:rPr>
            <w:rStyle w:val="Hyperlink"/>
            <w:rFonts w:ascii="Century Gothic" w:hAnsi="Century Gothic"/>
            <w:lang w:val="en-GB"/>
          </w:rPr>
          <w:t>www.ormistonswbacademy.co.uk</w:t>
        </w:r>
      </w:hyperlink>
      <w:r w:rsidRPr="00C40C31">
        <w:rPr>
          <w:rFonts w:ascii="Century Gothic" w:hAnsi="Century Gothic"/>
          <w:lang w:val="en-GB"/>
        </w:rPr>
        <w:t xml:space="preserve"> includes a full Academy calendar for the academic year.</w:t>
      </w:r>
    </w:p>
    <w:p w14:paraId="451C9D99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</w:p>
    <w:p w14:paraId="75D6C674" w14:textId="77777777" w:rsidR="007320E3" w:rsidRPr="000D1AB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Where possible, the Academy</w:t>
      </w:r>
      <w:r w:rsidRPr="000D1AB3">
        <w:rPr>
          <w:rFonts w:ascii="Century Gothic" w:hAnsi="Century Gothic"/>
          <w:lang w:val="en-GB"/>
        </w:rPr>
        <w:t xml:space="preserve"> try to give parents at least 2 weeks’ notice of any events or special occasions (including non-uniform days, special assemblies or visitors, or requests for pupils to bring in special items or materials).</w:t>
      </w:r>
    </w:p>
    <w:p w14:paraId="4B88421B" w14:textId="77777777" w:rsidR="007320E3" w:rsidRDefault="007320E3" w:rsidP="007320E3">
      <w:pPr>
        <w:pStyle w:val="Heading20"/>
      </w:pPr>
    </w:p>
    <w:p w14:paraId="455CEA4A" w14:textId="77777777" w:rsidR="007320E3" w:rsidRPr="000D1AB3" w:rsidRDefault="007320E3" w:rsidP="007320E3">
      <w:pPr>
        <w:pStyle w:val="Heading20"/>
      </w:pPr>
      <w:bookmarkStart w:id="5" w:name="_Toc66803438"/>
      <w:r>
        <w:t>3.5</w:t>
      </w:r>
      <w:r w:rsidRPr="000D1AB3">
        <w:t xml:space="preserve"> Phone calls</w:t>
      </w:r>
      <w:bookmarkEnd w:id="5"/>
    </w:p>
    <w:p w14:paraId="1894E29D" w14:textId="77777777" w:rsidR="007320E3" w:rsidRDefault="007320E3" w:rsidP="007320E3">
      <w:pPr>
        <w:pStyle w:val="Heading20"/>
        <w:rPr>
          <w:highlight w:val="yellow"/>
        </w:rPr>
      </w:pPr>
    </w:p>
    <w:p w14:paraId="22C670B0" w14:textId="77777777" w:rsidR="007320E3" w:rsidRPr="007E051E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  <w:r w:rsidRPr="007E051E">
        <w:rPr>
          <w:rFonts w:ascii="Century Gothic" w:hAnsi="Century Gothic"/>
          <w:lang w:val="en-GB"/>
        </w:rPr>
        <w:t>Academy staff may need to make contact by telephone from time to time to discuss your child’s performance and wellbeing. Staff aim to make contact at a time that is convenient for parent</w:t>
      </w:r>
      <w:r>
        <w:rPr>
          <w:rFonts w:ascii="Century Gothic" w:hAnsi="Century Gothic"/>
          <w:lang w:val="en-GB"/>
        </w:rPr>
        <w:t>s</w:t>
      </w:r>
      <w:r w:rsidRPr="007E051E">
        <w:rPr>
          <w:rFonts w:ascii="Century Gothic" w:hAnsi="Century Gothic"/>
          <w:lang w:val="en-GB"/>
        </w:rPr>
        <w:t>, on their preferred telephone number.</w:t>
      </w:r>
    </w:p>
    <w:p w14:paraId="31DDC6A3" w14:textId="77777777" w:rsidR="007320E3" w:rsidRPr="007E051E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</w:p>
    <w:p w14:paraId="241A259F" w14:textId="77777777" w:rsidR="007320E3" w:rsidRPr="000D1AB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  <w:r w:rsidRPr="007E051E">
        <w:rPr>
          <w:rFonts w:ascii="Century Gothic" w:hAnsi="Century Gothic"/>
          <w:lang w:val="en-GB"/>
        </w:rPr>
        <w:t xml:space="preserve">If staff are unable to make </w:t>
      </w:r>
      <w:proofErr w:type="gramStart"/>
      <w:r w:rsidRPr="007E051E">
        <w:rPr>
          <w:rFonts w:ascii="Century Gothic" w:hAnsi="Century Gothic"/>
          <w:lang w:val="en-GB"/>
        </w:rPr>
        <w:t>contact</w:t>
      </w:r>
      <w:proofErr w:type="gramEnd"/>
      <w:r w:rsidRPr="007E051E">
        <w:rPr>
          <w:rFonts w:ascii="Century Gothic" w:hAnsi="Century Gothic"/>
          <w:lang w:val="en-GB"/>
        </w:rPr>
        <w:t xml:space="preserve"> they may leave a message for their call to be returned </w:t>
      </w:r>
      <w:r>
        <w:rPr>
          <w:rFonts w:ascii="Century Gothic" w:hAnsi="Century Gothic"/>
          <w:lang w:val="en-GB"/>
        </w:rPr>
        <w:t>or</w:t>
      </w:r>
      <w:r w:rsidRPr="007E051E">
        <w:rPr>
          <w:rFonts w:ascii="Century Gothic" w:hAnsi="Century Gothic"/>
          <w:lang w:val="en-GB"/>
        </w:rPr>
        <w:t xml:space="preserve"> will try at a more convenient time.</w:t>
      </w:r>
    </w:p>
    <w:p w14:paraId="1A220667" w14:textId="77777777" w:rsidR="007320E3" w:rsidRDefault="007320E3" w:rsidP="007320E3">
      <w:pPr>
        <w:pStyle w:val="Heading20"/>
      </w:pPr>
    </w:p>
    <w:p w14:paraId="265C5564" w14:textId="77777777" w:rsidR="007320E3" w:rsidRPr="000D1AB3" w:rsidRDefault="007320E3" w:rsidP="007320E3">
      <w:pPr>
        <w:pStyle w:val="Heading20"/>
      </w:pPr>
      <w:bookmarkStart w:id="6" w:name="_Toc66803439"/>
      <w:r>
        <w:t xml:space="preserve">3.6 </w:t>
      </w:r>
      <w:r w:rsidRPr="000D1AB3">
        <w:t>Letters</w:t>
      </w:r>
      <w:bookmarkEnd w:id="6"/>
    </w:p>
    <w:p w14:paraId="3F44AB1B" w14:textId="77777777" w:rsidR="007320E3" w:rsidRDefault="007320E3" w:rsidP="007320E3">
      <w:pPr>
        <w:pStyle w:val="Heading20"/>
      </w:pPr>
    </w:p>
    <w:p w14:paraId="4864F31D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The Academy may</w:t>
      </w:r>
      <w:r w:rsidRPr="000D1AB3">
        <w:rPr>
          <w:rFonts w:ascii="Century Gothic" w:hAnsi="Century Gothic"/>
          <w:lang w:val="en-GB"/>
        </w:rPr>
        <w:t xml:space="preserve"> send the fo</w:t>
      </w:r>
      <w:r>
        <w:rPr>
          <w:rFonts w:ascii="Century Gothic" w:hAnsi="Century Gothic"/>
          <w:lang w:val="en-GB"/>
        </w:rPr>
        <w:t>llowing letters home regularly:</w:t>
      </w:r>
    </w:p>
    <w:p w14:paraId="63CF843D" w14:textId="77777777" w:rsidR="007320E3" w:rsidRDefault="007320E3" w:rsidP="007320E3">
      <w:pPr>
        <w:pStyle w:val="4Bulletedcopyblue"/>
        <w:numPr>
          <w:ilvl w:val="0"/>
          <w:numId w:val="10"/>
        </w:numPr>
        <w:spacing w:after="0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Letters about trips and visits</w:t>
      </w:r>
    </w:p>
    <w:p w14:paraId="2B10F6CC" w14:textId="77777777" w:rsidR="007320E3" w:rsidRDefault="007320E3" w:rsidP="007320E3">
      <w:pPr>
        <w:pStyle w:val="4Bulletedcopyblue"/>
        <w:numPr>
          <w:ilvl w:val="0"/>
          <w:numId w:val="10"/>
        </w:numPr>
        <w:spacing w:after="0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lastRenderedPageBreak/>
        <w:t>Updates to Academy procedures</w:t>
      </w:r>
    </w:p>
    <w:p w14:paraId="44D8B365" w14:textId="77777777" w:rsidR="007320E3" w:rsidRDefault="007320E3" w:rsidP="007320E3">
      <w:pPr>
        <w:pStyle w:val="4Bulletedcopyblue"/>
        <w:numPr>
          <w:ilvl w:val="0"/>
          <w:numId w:val="10"/>
        </w:numPr>
        <w:spacing w:after="0"/>
        <w:rPr>
          <w:rFonts w:ascii="Century Gothic" w:hAnsi="Century Gothic"/>
          <w:lang w:val="en-GB"/>
        </w:rPr>
      </w:pPr>
      <w:r w:rsidRPr="000D1AB3">
        <w:rPr>
          <w:rFonts w:ascii="Century Gothic" w:hAnsi="Century Gothic"/>
          <w:lang w:val="en-GB"/>
        </w:rPr>
        <w:t>Consent forms</w:t>
      </w:r>
    </w:p>
    <w:p w14:paraId="486707E0" w14:textId="77777777" w:rsidR="007320E3" w:rsidRDefault="007320E3" w:rsidP="007320E3">
      <w:pPr>
        <w:pStyle w:val="Heading20"/>
      </w:pPr>
    </w:p>
    <w:p w14:paraId="33A60294" w14:textId="77777777" w:rsidR="007320E3" w:rsidRPr="000D1AB3" w:rsidRDefault="007320E3" w:rsidP="007320E3">
      <w:pPr>
        <w:pStyle w:val="Heading20"/>
      </w:pPr>
      <w:bookmarkStart w:id="7" w:name="_Toc66803441"/>
      <w:r>
        <w:t>3.7</w:t>
      </w:r>
      <w:r w:rsidRPr="000D1AB3">
        <w:t xml:space="preserve"> Reports</w:t>
      </w:r>
      <w:bookmarkEnd w:id="7"/>
    </w:p>
    <w:p w14:paraId="02BDB851" w14:textId="77777777" w:rsidR="007320E3" w:rsidRDefault="007320E3" w:rsidP="007320E3">
      <w:pPr>
        <w:pStyle w:val="Heading20"/>
        <w:rPr>
          <w:highlight w:val="yellow"/>
        </w:rPr>
      </w:pPr>
    </w:p>
    <w:p w14:paraId="4354B904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  <w:r w:rsidRPr="000D1AB3">
        <w:rPr>
          <w:rFonts w:ascii="Century Gothic" w:hAnsi="Century Gothic"/>
          <w:lang w:val="en-GB"/>
        </w:rPr>
        <w:t xml:space="preserve">Parents receive reports from the </w:t>
      </w:r>
      <w:r>
        <w:rPr>
          <w:rFonts w:ascii="Century Gothic" w:hAnsi="Century Gothic"/>
          <w:lang w:val="en-GB"/>
        </w:rPr>
        <w:t>Academy</w:t>
      </w:r>
      <w:r w:rsidRPr="000D1AB3">
        <w:rPr>
          <w:rFonts w:ascii="Century Gothic" w:hAnsi="Century Gothic"/>
          <w:lang w:val="en-GB"/>
        </w:rPr>
        <w:t xml:space="preserve"> about the</w:t>
      </w:r>
      <w:r>
        <w:rPr>
          <w:rFonts w:ascii="Century Gothic" w:hAnsi="Century Gothic"/>
          <w:lang w:val="en-GB"/>
        </w:rPr>
        <w:t>ir child’s learning and progress, including:</w:t>
      </w:r>
    </w:p>
    <w:p w14:paraId="244AB423" w14:textId="77777777" w:rsidR="007320E3" w:rsidRDefault="007320E3" w:rsidP="007320E3">
      <w:pPr>
        <w:pStyle w:val="4Bulletedcopyblue"/>
        <w:numPr>
          <w:ilvl w:val="0"/>
          <w:numId w:val="11"/>
        </w:numPr>
        <w:spacing w:after="0"/>
        <w:rPr>
          <w:rFonts w:ascii="Century Gothic" w:hAnsi="Century Gothic"/>
          <w:lang w:val="en-GB"/>
        </w:rPr>
      </w:pPr>
      <w:r w:rsidRPr="000D1AB3">
        <w:rPr>
          <w:rFonts w:ascii="Century Gothic" w:hAnsi="Century Gothic"/>
          <w:lang w:val="en-GB"/>
        </w:rPr>
        <w:t>An end-of-year report covering their achievement in each part of the curriculum, how well they are pr</w:t>
      </w:r>
      <w:r>
        <w:rPr>
          <w:rFonts w:ascii="Century Gothic" w:hAnsi="Century Gothic"/>
          <w:lang w:val="en-GB"/>
        </w:rPr>
        <w:t>ogressing, and their attendance</w:t>
      </w:r>
    </w:p>
    <w:p w14:paraId="60ED597C" w14:textId="77777777" w:rsidR="007320E3" w:rsidRDefault="007320E3" w:rsidP="007320E3">
      <w:pPr>
        <w:pStyle w:val="4Bulletedcopyblue"/>
        <w:numPr>
          <w:ilvl w:val="0"/>
          <w:numId w:val="11"/>
        </w:numPr>
        <w:spacing w:after="0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Termly progress reports</w:t>
      </w:r>
    </w:p>
    <w:p w14:paraId="0C8EE1C9" w14:textId="77777777" w:rsidR="007320E3" w:rsidRDefault="007320E3" w:rsidP="007320E3">
      <w:pPr>
        <w:pStyle w:val="4Bulletedcopyblue"/>
        <w:numPr>
          <w:ilvl w:val="0"/>
          <w:numId w:val="11"/>
        </w:numPr>
        <w:spacing w:after="0"/>
        <w:rPr>
          <w:rFonts w:ascii="Century Gothic" w:hAnsi="Century Gothic"/>
          <w:lang w:val="en-GB"/>
        </w:rPr>
      </w:pPr>
      <w:r w:rsidRPr="000D1AB3">
        <w:rPr>
          <w:rFonts w:ascii="Century Gothic" w:hAnsi="Century Gothic"/>
          <w:lang w:val="en-GB"/>
        </w:rPr>
        <w:t>A report on the</w:t>
      </w:r>
      <w:r>
        <w:rPr>
          <w:rFonts w:ascii="Century Gothic" w:hAnsi="Century Gothic"/>
          <w:lang w:val="en-GB"/>
        </w:rPr>
        <w:t xml:space="preserve"> results of public examinations</w:t>
      </w:r>
    </w:p>
    <w:p w14:paraId="60789989" w14:textId="77777777" w:rsidR="007320E3" w:rsidRPr="000D1AB3" w:rsidRDefault="007320E3" w:rsidP="007320E3">
      <w:pPr>
        <w:pStyle w:val="4Bulletedcopyblue"/>
        <w:numPr>
          <w:ilvl w:val="0"/>
          <w:numId w:val="11"/>
        </w:numPr>
        <w:spacing w:after="0"/>
        <w:rPr>
          <w:rFonts w:ascii="Century Gothic" w:hAnsi="Century Gothic"/>
          <w:lang w:val="en-GB"/>
        </w:rPr>
      </w:pPr>
      <w:r w:rsidRPr="000D1AB3">
        <w:rPr>
          <w:rFonts w:ascii="Century Gothic" w:hAnsi="Century Gothic"/>
          <w:lang w:val="en-GB"/>
        </w:rPr>
        <w:t>Information about vocational qualifications gained (or credits gained towards these)</w:t>
      </w:r>
    </w:p>
    <w:p w14:paraId="0DA6FB7B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</w:p>
    <w:p w14:paraId="5A0A67F0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  <w:r w:rsidRPr="000D1AB3">
        <w:rPr>
          <w:rFonts w:ascii="Century Gothic" w:hAnsi="Century Gothic"/>
          <w:lang w:val="en-GB"/>
        </w:rPr>
        <w:t>We also arrange regular meetings where parents can speak to their child’s teacher(s) about their achievement and progress</w:t>
      </w:r>
      <w:r>
        <w:rPr>
          <w:rFonts w:ascii="Century Gothic" w:hAnsi="Century Gothic"/>
          <w:lang w:val="en-GB"/>
        </w:rPr>
        <w:t>.</w:t>
      </w:r>
    </w:p>
    <w:p w14:paraId="5C423C40" w14:textId="77777777" w:rsidR="007320E3" w:rsidRPr="000D1AB3" w:rsidRDefault="007320E3" w:rsidP="007320E3">
      <w:pPr>
        <w:pStyle w:val="Heading20"/>
      </w:pPr>
    </w:p>
    <w:p w14:paraId="740E49D3" w14:textId="77777777" w:rsidR="007320E3" w:rsidRDefault="007320E3" w:rsidP="007320E3">
      <w:pPr>
        <w:pStyle w:val="Heading20"/>
      </w:pPr>
      <w:bookmarkStart w:id="8" w:name="_Toc66803442"/>
      <w:r w:rsidRPr="000D1AB3">
        <w:t>3.</w:t>
      </w:r>
      <w:r>
        <w:t>9</w:t>
      </w:r>
      <w:r w:rsidRPr="000D1AB3">
        <w:t xml:space="preserve"> Meetings</w:t>
      </w:r>
      <w:bookmarkEnd w:id="8"/>
    </w:p>
    <w:p w14:paraId="6333170A" w14:textId="77777777" w:rsidR="007320E3" w:rsidRPr="000D1AB3" w:rsidRDefault="007320E3" w:rsidP="007320E3">
      <w:pPr>
        <w:pStyle w:val="Heading20"/>
      </w:pPr>
    </w:p>
    <w:p w14:paraId="3A07D059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The Academy hold</w:t>
      </w:r>
      <w:r w:rsidRPr="000D1AB3">
        <w:rPr>
          <w:rFonts w:ascii="Century Gothic" w:hAnsi="Century Gothic"/>
          <w:lang w:val="en-GB"/>
        </w:rPr>
        <w:t xml:space="preserve"> parents’ evening(s) </w:t>
      </w:r>
      <w:r>
        <w:rPr>
          <w:rFonts w:ascii="Century Gothic" w:hAnsi="Century Gothic"/>
          <w:lang w:val="en-GB"/>
        </w:rPr>
        <w:t>throughout the year</w:t>
      </w:r>
      <w:r w:rsidRPr="000D1AB3">
        <w:rPr>
          <w:rFonts w:ascii="Century Gothic" w:hAnsi="Century Gothic"/>
          <w:lang w:val="en-GB"/>
        </w:rPr>
        <w:t xml:space="preserve">. During these meetings, parents can talk with teachers </w:t>
      </w:r>
      <w:r>
        <w:rPr>
          <w:rFonts w:ascii="Century Gothic" w:hAnsi="Century Gothic"/>
          <w:lang w:val="en-GB"/>
        </w:rPr>
        <w:t xml:space="preserve">and other staff members </w:t>
      </w:r>
      <w:r w:rsidRPr="000D1AB3">
        <w:rPr>
          <w:rFonts w:ascii="Century Gothic" w:hAnsi="Century Gothic"/>
          <w:lang w:val="en-GB"/>
        </w:rPr>
        <w:t>about their child’s achievement and progress, the curriculum or schemes of work, their child’s wellbeing</w:t>
      </w:r>
      <w:r>
        <w:rPr>
          <w:rFonts w:ascii="Century Gothic" w:hAnsi="Century Gothic"/>
          <w:lang w:val="en-GB"/>
        </w:rPr>
        <w:t xml:space="preserve"> and</w:t>
      </w:r>
      <w:r w:rsidRPr="000D1AB3">
        <w:rPr>
          <w:rFonts w:ascii="Century Gothic" w:hAnsi="Century Gothic"/>
          <w:lang w:val="en-GB"/>
        </w:rPr>
        <w:t xml:space="preserve"> any other area of concern. </w:t>
      </w:r>
    </w:p>
    <w:p w14:paraId="58D0A785" w14:textId="77777777" w:rsidR="007320E3" w:rsidRPr="000D1AB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</w:p>
    <w:p w14:paraId="57B77434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  <w:r w:rsidRPr="000D1AB3">
        <w:rPr>
          <w:rFonts w:ascii="Century Gothic" w:hAnsi="Century Gothic"/>
          <w:lang w:val="en-GB"/>
        </w:rPr>
        <w:t xml:space="preserve">The </w:t>
      </w:r>
      <w:r>
        <w:rPr>
          <w:rFonts w:ascii="Century Gothic" w:hAnsi="Century Gothic"/>
          <w:lang w:val="en-GB"/>
        </w:rPr>
        <w:t>Academy</w:t>
      </w:r>
      <w:r w:rsidRPr="000D1AB3">
        <w:rPr>
          <w:rFonts w:ascii="Century Gothic" w:hAnsi="Century Gothic"/>
          <w:lang w:val="en-GB"/>
        </w:rPr>
        <w:t xml:space="preserve"> may also contact parents to arrange meetings between parents’ evenings if there are concerns about a child’s achievement, progress, or wellbeing.</w:t>
      </w:r>
    </w:p>
    <w:p w14:paraId="33F1D565" w14:textId="77777777" w:rsidR="007320E3" w:rsidRPr="000D1AB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</w:p>
    <w:p w14:paraId="5F9449BF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  <w:r w:rsidRPr="000D1AB3">
        <w:rPr>
          <w:rFonts w:ascii="Century Gothic" w:hAnsi="Century Gothic"/>
          <w:lang w:val="en-GB"/>
        </w:rPr>
        <w:t xml:space="preserve">Parents of </w:t>
      </w:r>
      <w:r>
        <w:rPr>
          <w:rFonts w:ascii="Century Gothic" w:hAnsi="Century Gothic"/>
          <w:lang w:val="en-GB"/>
        </w:rPr>
        <w:t>student</w:t>
      </w:r>
      <w:r w:rsidRPr="000D1AB3">
        <w:rPr>
          <w:rFonts w:ascii="Century Gothic" w:hAnsi="Century Gothic"/>
          <w:lang w:val="en-GB"/>
        </w:rPr>
        <w:t xml:space="preserve">s with special educational needs (SEN), or who have other additional needs, may also be asked to attend further meetings to address these additional needs. </w:t>
      </w:r>
    </w:p>
    <w:p w14:paraId="56DE1E38" w14:textId="77777777" w:rsidR="007320E3" w:rsidRPr="000D1AB3" w:rsidRDefault="007320E3" w:rsidP="007320E3">
      <w:pPr>
        <w:pStyle w:val="Heading20"/>
      </w:pPr>
    </w:p>
    <w:p w14:paraId="223A3186" w14:textId="77777777" w:rsidR="007320E3" w:rsidRPr="000D1AB3" w:rsidRDefault="007320E3" w:rsidP="007320E3">
      <w:pPr>
        <w:pStyle w:val="Heading20"/>
      </w:pPr>
      <w:bookmarkStart w:id="9" w:name="_Toc66803443"/>
      <w:r>
        <w:t>3.10 Academy</w:t>
      </w:r>
      <w:r w:rsidRPr="000D1AB3">
        <w:t xml:space="preserve"> website</w:t>
      </w:r>
      <w:bookmarkEnd w:id="9"/>
    </w:p>
    <w:p w14:paraId="2D8A99BA" w14:textId="77777777" w:rsidR="007320E3" w:rsidRDefault="007320E3" w:rsidP="007320E3">
      <w:pPr>
        <w:pStyle w:val="Heading20"/>
      </w:pPr>
    </w:p>
    <w:p w14:paraId="39384951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  <w:r w:rsidRPr="000D1AB3">
        <w:rPr>
          <w:rFonts w:ascii="Century Gothic" w:hAnsi="Century Gothic"/>
          <w:lang w:val="en-GB"/>
        </w:rPr>
        <w:t xml:space="preserve">Key information about the </w:t>
      </w:r>
      <w:r>
        <w:rPr>
          <w:rFonts w:ascii="Century Gothic" w:hAnsi="Century Gothic"/>
          <w:lang w:val="en-GB"/>
        </w:rPr>
        <w:t>Academy</w:t>
      </w:r>
      <w:r w:rsidRPr="000D1AB3">
        <w:rPr>
          <w:rFonts w:ascii="Century Gothic" w:hAnsi="Century Gothic"/>
          <w:lang w:val="en-GB"/>
        </w:rPr>
        <w:t xml:space="preserve"> is posted on o</w:t>
      </w:r>
      <w:r>
        <w:rPr>
          <w:rFonts w:ascii="Century Gothic" w:hAnsi="Century Gothic"/>
          <w:lang w:val="en-GB"/>
        </w:rPr>
        <w:t xml:space="preserve">ur website, </w:t>
      </w:r>
      <w:hyperlink r:id="rId9" w:history="1">
        <w:r w:rsidRPr="00456724">
          <w:rPr>
            <w:rStyle w:val="Hyperlink"/>
            <w:rFonts w:ascii="Century Gothic" w:hAnsi="Century Gothic"/>
            <w:lang w:val="en-GB"/>
          </w:rPr>
          <w:t>www.ormistonswbacademy.co.uk</w:t>
        </w:r>
      </w:hyperlink>
      <w:r>
        <w:rPr>
          <w:rFonts w:ascii="Century Gothic" w:hAnsi="Century Gothic"/>
          <w:lang w:val="en-GB"/>
        </w:rPr>
        <w:t xml:space="preserve">, </w:t>
      </w:r>
      <w:proofErr w:type="gramStart"/>
      <w:r>
        <w:rPr>
          <w:rFonts w:ascii="Century Gothic" w:hAnsi="Century Gothic"/>
          <w:lang w:val="en-GB"/>
        </w:rPr>
        <w:t>including;</w:t>
      </w:r>
      <w:proofErr w:type="gramEnd"/>
    </w:p>
    <w:p w14:paraId="3F616C9C" w14:textId="77777777" w:rsidR="007320E3" w:rsidRDefault="007320E3" w:rsidP="007320E3">
      <w:pPr>
        <w:pStyle w:val="4Bulletedcopyblue"/>
        <w:numPr>
          <w:ilvl w:val="0"/>
          <w:numId w:val="12"/>
        </w:numPr>
        <w:spacing w:after="0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Academy</w:t>
      </w:r>
      <w:r w:rsidRPr="000D1AB3">
        <w:rPr>
          <w:rFonts w:ascii="Century Gothic" w:hAnsi="Century Gothic"/>
          <w:lang w:val="en-GB"/>
        </w:rPr>
        <w:t xml:space="preserve"> times </w:t>
      </w:r>
      <w:r>
        <w:rPr>
          <w:rFonts w:ascii="Century Gothic" w:hAnsi="Century Gothic"/>
          <w:lang w:val="en-GB"/>
        </w:rPr>
        <w:t xml:space="preserve">of the day </w:t>
      </w:r>
      <w:r w:rsidRPr="000D1AB3">
        <w:rPr>
          <w:rFonts w:ascii="Century Gothic" w:hAnsi="Century Gothic"/>
          <w:lang w:val="en-GB"/>
        </w:rPr>
        <w:t>and term dates</w:t>
      </w:r>
    </w:p>
    <w:p w14:paraId="179081C1" w14:textId="77777777" w:rsidR="007320E3" w:rsidRDefault="007320E3" w:rsidP="007320E3">
      <w:pPr>
        <w:pStyle w:val="4Bulletedcopyblue"/>
        <w:numPr>
          <w:ilvl w:val="0"/>
          <w:numId w:val="12"/>
        </w:numPr>
        <w:spacing w:after="0"/>
        <w:rPr>
          <w:rFonts w:ascii="Century Gothic" w:hAnsi="Century Gothic"/>
          <w:lang w:val="en-GB"/>
        </w:rPr>
      </w:pPr>
      <w:r w:rsidRPr="000D1AB3">
        <w:rPr>
          <w:rFonts w:ascii="Century Gothic" w:hAnsi="Century Gothic"/>
          <w:lang w:val="en-GB"/>
        </w:rPr>
        <w:t>Important events and announcements</w:t>
      </w:r>
    </w:p>
    <w:p w14:paraId="1DCE7DDD" w14:textId="77777777" w:rsidR="007320E3" w:rsidRDefault="007320E3" w:rsidP="007320E3">
      <w:pPr>
        <w:pStyle w:val="4Bulletedcopyblue"/>
        <w:numPr>
          <w:ilvl w:val="0"/>
          <w:numId w:val="12"/>
        </w:numPr>
        <w:spacing w:after="0"/>
        <w:rPr>
          <w:rFonts w:ascii="Century Gothic" w:hAnsi="Century Gothic"/>
          <w:lang w:val="en-GB"/>
        </w:rPr>
      </w:pPr>
      <w:r w:rsidRPr="000D1AB3">
        <w:rPr>
          <w:rFonts w:ascii="Century Gothic" w:hAnsi="Century Gothic"/>
          <w:lang w:val="en-GB"/>
        </w:rPr>
        <w:t>Curriculum information</w:t>
      </w:r>
    </w:p>
    <w:p w14:paraId="15BF5C55" w14:textId="77777777" w:rsidR="007320E3" w:rsidRDefault="007320E3" w:rsidP="007320E3">
      <w:pPr>
        <w:pStyle w:val="4Bulletedcopyblue"/>
        <w:numPr>
          <w:ilvl w:val="0"/>
          <w:numId w:val="12"/>
        </w:numPr>
        <w:spacing w:after="0"/>
        <w:rPr>
          <w:rFonts w:ascii="Century Gothic" w:hAnsi="Century Gothic"/>
          <w:lang w:val="en-GB"/>
        </w:rPr>
      </w:pPr>
      <w:r w:rsidRPr="000D1AB3">
        <w:rPr>
          <w:rFonts w:ascii="Century Gothic" w:hAnsi="Century Gothic"/>
          <w:lang w:val="en-GB"/>
        </w:rPr>
        <w:t>Important policies and procedures</w:t>
      </w:r>
    </w:p>
    <w:p w14:paraId="6945E292" w14:textId="77777777" w:rsidR="007320E3" w:rsidRDefault="007320E3" w:rsidP="007320E3">
      <w:pPr>
        <w:pStyle w:val="4Bulletedcopyblue"/>
        <w:numPr>
          <w:ilvl w:val="0"/>
          <w:numId w:val="12"/>
        </w:numPr>
        <w:spacing w:after="0"/>
        <w:rPr>
          <w:rFonts w:ascii="Century Gothic" w:hAnsi="Century Gothic"/>
          <w:lang w:val="en-GB"/>
        </w:rPr>
      </w:pPr>
      <w:r w:rsidRPr="000D1AB3">
        <w:rPr>
          <w:rFonts w:ascii="Century Gothic" w:hAnsi="Century Gothic"/>
          <w:lang w:val="en-GB"/>
        </w:rPr>
        <w:t>Important contact information</w:t>
      </w:r>
    </w:p>
    <w:p w14:paraId="3911F5FF" w14:textId="77777777" w:rsidR="007320E3" w:rsidRPr="00666593" w:rsidRDefault="007320E3" w:rsidP="007320E3">
      <w:pPr>
        <w:pStyle w:val="4Bulletedcopyblue"/>
        <w:numPr>
          <w:ilvl w:val="0"/>
          <w:numId w:val="12"/>
        </w:numPr>
        <w:spacing w:after="0"/>
        <w:rPr>
          <w:rFonts w:ascii="Century Gothic" w:hAnsi="Century Gothic"/>
          <w:lang w:val="en-GB"/>
        </w:rPr>
      </w:pPr>
      <w:r w:rsidRPr="00666593">
        <w:rPr>
          <w:rFonts w:ascii="Century Gothic" w:hAnsi="Century Gothic"/>
          <w:lang w:val="en-GB"/>
        </w:rPr>
        <w:t>Information about before and after-school provision</w:t>
      </w:r>
    </w:p>
    <w:p w14:paraId="01171441" w14:textId="77777777" w:rsidR="007320E3" w:rsidRPr="00666593" w:rsidRDefault="007320E3" w:rsidP="007320E3">
      <w:pPr>
        <w:pStyle w:val="4Bulletedcopyblue"/>
        <w:numPr>
          <w:ilvl w:val="0"/>
          <w:numId w:val="12"/>
        </w:numPr>
        <w:spacing w:after="0"/>
        <w:rPr>
          <w:rFonts w:ascii="Century Gothic" w:hAnsi="Century Gothic"/>
          <w:lang w:val="en-GB"/>
        </w:rPr>
      </w:pPr>
      <w:r w:rsidRPr="00666593">
        <w:rPr>
          <w:rFonts w:ascii="Century Gothic" w:hAnsi="Century Gothic"/>
          <w:lang w:val="en-GB"/>
        </w:rPr>
        <w:t>Parents should check the website before contacting the Academy</w:t>
      </w:r>
    </w:p>
    <w:p w14:paraId="6D70A234" w14:textId="77777777" w:rsidR="007320E3" w:rsidRPr="00666593" w:rsidRDefault="007320E3" w:rsidP="007320E3">
      <w:pPr>
        <w:pStyle w:val="4Bulletedcopyblue"/>
        <w:numPr>
          <w:ilvl w:val="0"/>
          <w:numId w:val="12"/>
        </w:numPr>
        <w:spacing w:after="0"/>
        <w:rPr>
          <w:rFonts w:ascii="Century Gothic" w:hAnsi="Century Gothic"/>
          <w:lang w:val="en-GB"/>
        </w:rPr>
      </w:pPr>
      <w:r w:rsidRPr="00666593">
        <w:rPr>
          <w:rFonts w:ascii="Century Gothic" w:hAnsi="Century Gothic"/>
          <w:lang w:val="en-GB"/>
        </w:rPr>
        <w:t xml:space="preserve">Safeguarding information for parents and students </w:t>
      </w:r>
    </w:p>
    <w:p w14:paraId="150BA59F" w14:textId="77777777" w:rsidR="007320E3" w:rsidRPr="00666593" w:rsidRDefault="007320E3" w:rsidP="007320E3">
      <w:pPr>
        <w:pStyle w:val="4Bulletedcopyblue"/>
        <w:numPr>
          <w:ilvl w:val="0"/>
          <w:numId w:val="12"/>
        </w:numPr>
        <w:spacing w:after="0"/>
        <w:rPr>
          <w:rFonts w:ascii="Century Gothic" w:hAnsi="Century Gothic"/>
          <w:lang w:val="en-GB"/>
        </w:rPr>
      </w:pPr>
      <w:r w:rsidRPr="00666593">
        <w:rPr>
          <w:rFonts w:ascii="Century Gothic" w:hAnsi="Century Gothic"/>
          <w:lang w:val="en-GB"/>
        </w:rPr>
        <w:t xml:space="preserve">SEND information for parents and students </w:t>
      </w:r>
    </w:p>
    <w:p w14:paraId="7ADD8605" w14:textId="77777777" w:rsidR="007320E3" w:rsidRPr="000D1AB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  <w:lang w:val="en-GB"/>
        </w:rPr>
      </w:pPr>
    </w:p>
    <w:p w14:paraId="1F6B760A" w14:textId="77777777" w:rsidR="007320E3" w:rsidRDefault="007320E3" w:rsidP="007320E3">
      <w:pPr>
        <w:pStyle w:val="Heading10"/>
      </w:pPr>
      <w:r w:rsidRPr="000D1AB3">
        <w:t xml:space="preserve">4. How parents and carers can communicate with the </w:t>
      </w:r>
      <w:r>
        <w:t>Academy</w:t>
      </w:r>
    </w:p>
    <w:p w14:paraId="789C19CC" w14:textId="77777777" w:rsidR="007320E3" w:rsidRPr="000D1AB3" w:rsidRDefault="007320E3" w:rsidP="007320E3">
      <w:pPr>
        <w:rPr>
          <w:lang w:val="en-GB"/>
        </w:rPr>
      </w:pPr>
    </w:p>
    <w:p w14:paraId="1796A1D8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</w:rPr>
      </w:pPr>
      <w:r w:rsidRPr="000D1AB3">
        <w:rPr>
          <w:rFonts w:ascii="Century Gothic" w:hAnsi="Century Gothic"/>
          <w:szCs w:val="20"/>
        </w:rPr>
        <w:t xml:space="preserve">Please use the list in appendix 1 to identify the most appropriate person to contact about a query or issue, including the </w:t>
      </w:r>
      <w:r>
        <w:rPr>
          <w:rFonts w:ascii="Century Gothic" w:hAnsi="Century Gothic"/>
          <w:szCs w:val="20"/>
        </w:rPr>
        <w:t>Academy</w:t>
      </w:r>
      <w:r w:rsidRPr="000D1AB3">
        <w:rPr>
          <w:rFonts w:ascii="Century Gothic" w:hAnsi="Century Gothic"/>
          <w:szCs w:val="20"/>
        </w:rPr>
        <w:t xml:space="preserve"> office number and email address.</w:t>
      </w:r>
    </w:p>
    <w:p w14:paraId="08CBA354" w14:textId="77777777" w:rsidR="007320E3" w:rsidRPr="000D1AB3" w:rsidRDefault="007320E3" w:rsidP="007320E3">
      <w:pPr>
        <w:pStyle w:val="Heading20"/>
      </w:pPr>
    </w:p>
    <w:p w14:paraId="0745886A" w14:textId="77777777" w:rsidR="007320E3" w:rsidRDefault="007320E3" w:rsidP="007320E3">
      <w:pPr>
        <w:pStyle w:val="Heading20"/>
      </w:pPr>
      <w:bookmarkStart w:id="10" w:name="_Toc66803444"/>
      <w:r w:rsidRPr="000D1AB3">
        <w:t>4.1 Email</w:t>
      </w:r>
      <w:bookmarkEnd w:id="10"/>
    </w:p>
    <w:p w14:paraId="118EF525" w14:textId="77777777" w:rsidR="007320E3" w:rsidRPr="000D1AB3" w:rsidRDefault="007320E3" w:rsidP="007320E3">
      <w:pPr>
        <w:pStyle w:val="Heading20"/>
      </w:pPr>
    </w:p>
    <w:p w14:paraId="345F4D7B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</w:rPr>
      </w:pPr>
      <w:r w:rsidRPr="00C716E4">
        <w:rPr>
          <w:rFonts w:ascii="Century Gothic" w:hAnsi="Century Gothic"/>
          <w:b/>
          <w:bCs/>
          <w:szCs w:val="20"/>
        </w:rPr>
        <w:t>Parents should always email the Academy, or the appropriate member of staff, about non-urgent issues in the first instance.</w:t>
      </w:r>
      <w:r>
        <w:rPr>
          <w:rFonts w:ascii="Century Gothic" w:hAnsi="Century Gothic"/>
          <w:szCs w:val="20"/>
        </w:rPr>
        <w:t xml:space="preserve"> A full list of staff contact details can be found on the Academy website; </w:t>
      </w:r>
      <w:hyperlink r:id="rId10" w:history="1">
        <w:r w:rsidRPr="003F4CE9">
          <w:rPr>
            <w:rStyle w:val="Hyperlink"/>
            <w:rFonts w:ascii="Century Gothic" w:hAnsi="Century Gothic"/>
            <w:szCs w:val="20"/>
          </w:rPr>
          <w:t>www.ormistonswbacademy.co.uk</w:t>
        </w:r>
      </w:hyperlink>
    </w:p>
    <w:p w14:paraId="472C34A3" w14:textId="77777777" w:rsidR="007320E3" w:rsidRPr="000D1AB3" w:rsidRDefault="007320E3" w:rsidP="007320E3">
      <w:pPr>
        <w:pStyle w:val="1bodycopy10pt"/>
        <w:spacing w:after="0"/>
        <w:rPr>
          <w:rFonts w:ascii="Century Gothic" w:hAnsi="Century Gothic"/>
          <w:szCs w:val="20"/>
        </w:rPr>
      </w:pPr>
    </w:p>
    <w:p w14:paraId="05EC1999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 xml:space="preserve">Academy staff </w:t>
      </w:r>
      <w:r w:rsidRPr="000D1AB3">
        <w:rPr>
          <w:rFonts w:ascii="Century Gothic" w:hAnsi="Century Gothic"/>
          <w:szCs w:val="20"/>
        </w:rPr>
        <w:t xml:space="preserve">aim to acknowledge all emails within </w:t>
      </w:r>
      <w:r>
        <w:rPr>
          <w:rFonts w:ascii="Century Gothic" w:hAnsi="Century Gothic"/>
          <w:szCs w:val="20"/>
        </w:rPr>
        <w:t>1</w:t>
      </w:r>
      <w:r w:rsidRPr="000D1AB3">
        <w:rPr>
          <w:rFonts w:ascii="Century Gothic" w:hAnsi="Century Gothic"/>
          <w:szCs w:val="20"/>
        </w:rPr>
        <w:t xml:space="preserve"> working day and to respond in full (or arrange a meeting or phone call if appropriate) within </w:t>
      </w:r>
      <w:r>
        <w:rPr>
          <w:rFonts w:ascii="Century Gothic" w:hAnsi="Century Gothic"/>
          <w:szCs w:val="20"/>
        </w:rPr>
        <w:t>3</w:t>
      </w:r>
      <w:r w:rsidRPr="000D1AB3">
        <w:rPr>
          <w:rFonts w:ascii="Century Gothic" w:hAnsi="Century Gothic"/>
          <w:szCs w:val="20"/>
        </w:rPr>
        <w:t xml:space="preserve"> working days. </w:t>
      </w:r>
    </w:p>
    <w:p w14:paraId="4D9EC7E4" w14:textId="77777777" w:rsidR="007320E3" w:rsidRPr="000D1AB3" w:rsidRDefault="007320E3" w:rsidP="007320E3">
      <w:pPr>
        <w:pStyle w:val="1bodycopy10pt"/>
        <w:spacing w:after="0"/>
        <w:rPr>
          <w:rFonts w:ascii="Century Gothic" w:hAnsi="Century Gothic"/>
          <w:szCs w:val="20"/>
        </w:rPr>
      </w:pPr>
    </w:p>
    <w:p w14:paraId="5F675057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</w:rPr>
      </w:pPr>
      <w:r w:rsidRPr="000D1AB3">
        <w:rPr>
          <w:rFonts w:ascii="Century Gothic" w:hAnsi="Century Gothic"/>
          <w:szCs w:val="20"/>
        </w:rPr>
        <w:t xml:space="preserve">For more general enquiries, please </w:t>
      </w:r>
      <w:r>
        <w:rPr>
          <w:rFonts w:ascii="Century Gothic" w:hAnsi="Century Gothic"/>
          <w:szCs w:val="20"/>
        </w:rPr>
        <w:t xml:space="preserve">e-mail </w:t>
      </w:r>
      <w:hyperlink r:id="rId11" w:history="1">
        <w:r w:rsidRPr="003F4CE9">
          <w:rPr>
            <w:rStyle w:val="Hyperlink"/>
            <w:rFonts w:ascii="Century Gothic" w:hAnsi="Century Gothic"/>
            <w:szCs w:val="20"/>
          </w:rPr>
          <w:t>enquiries@oswba.co.uk</w:t>
        </w:r>
      </w:hyperlink>
      <w:r w:rsidRPr="000D1AB3">
        <w:rPr>
          <w:rFonts w:ascii="Century Gothic" w:hAnsi="Century Gothic"/>
          <w:szCs w:val="20"/>
        </w:rPr>
        <w:t>.</w:t>
      </w:r>
    </w:p>
    <w:p w14:paraId="198203A2" w14:textId="77777777" w:rsidR="007320E3" w:rsidRPr="00E876A0" w:rsidRDefault="007320E3" w:rsidP="007320E3">
      <w:pPr>
        <w:pStyle w:val="1bodycopy10pt"/>
        <w:spacing w:after="0"/>
        <w:rPr>
          <w:rFonts w:ascii="Century Gothic" w:hAnsi="Century Gothic"/>
          <w:szCs w:val="20"/>
        </w:rPr>
      </w:pPr>
    </w:p>
    <w:p w14:paraId="2BD21227" w14:textId="77777777" w:rsidR="007320E3" w:rsidRDefault="007320E3" w:rsidP="007320E3">
      <w:pPr>
        <w:pStyle w:val="Heading20"/>
      </w:pPr>
      <w:bookmarkStart w:id="11" w:name="_Toc66803445"/>
      <w:r w:rsidRPr="000D1AB3">
        <w:t>4.2 Phone calls</w:t>
      </w:r>
      <w:bookmarkEnd w:id="11"/>
    </w:p>
    <w:p w14:paraId="350F33C4" w14:textId="77777777" w:rsidR="007320E3" w:rsidRPr="000D1AB3" w:rsidRDefault="007320E3" w:rsidP="007320E3">
      <w:pPr>
        <w:pStyle w:val="Heading20"/>
      </w:pPr>
    </w:p>
    <w:p w14:paraId="2341B8A0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</w:rPr>
      </w:pPr>
      <w:r w:rsidRPr="000D1AB3">
        <w:rPr>
          <w:rFonts w:ascii="Century Gothic" w:hAnsi="Century Gothic"/>
          <w:szCs w:val="20"/>
        </w:rPr>
        <w:t xml:space="preserve">If you need to speak to a specific member of staff about a </w:t>
      </w:r>
      <w:r w:rsidRPr="000D1AB3">
        <w:rPr>
          <w:rFonts w:ascii="Century Gothic" w:hAnsi="Century Gothic"/>
          <w:b/>
          <w:szCs w:val="20"/>
        </w:rPr>
        <w:t xml:space="preserve">non-urgent </w:t>
      </w:r>
      <w:r w:rsidRPr="000D1AB3">
        <w:rPr>
          <w:rFonts w:ascii="Century Gothic" w:hAnsi="Century Gothic"/>
          <w:szCs w:val="20"/>
        </w:rPr>
        <w:t xml:space="preserve">matter, please email </w:t>
      </w:r>
      <w:r>
        <w:rPr>
          <w:rFonts w:ascii="Century Gothic" w:hAnsi="Century Gothic"/>
          <w:szCs w:val="20"/>
        </w:rPr>
        <w:t>the relevant member of staff directly</w:t>
      </w:r>
      <w:r w:rsidRPr="000D1AB3">
        <w:rPr>
          <w:rFonts w:ascii="Century Gothic" w:hAnsi="Century Gothic"/>
          <w:szCs w:val="20"/>
        </w:rPr>
        <w:t xml:space="preserve"> and the</w:t>
      </w:r>
      <w:r>
        <w:rPr>
          <w:rFonts w:ascii="Century Gothic" w:hAnsi="Century Gothic"/>
          <w:szCs w:val="20"/>
        </w:rPr>
        <w:t>y</w:t>
      </w:r>
      <w:r w:rsidRPr="000D1AB3">
        <w:rPr>
          <w:rFonts w:ascii="Century Gothic" w:hAnsi="Century Gothic"/>
          <w:szCs w:val="20"/>
        </w:rPr>
        <w:t xml:space="preserve"> contact you within </w:t>
      </w:r>
      <w:r>
        <w:rPr>
          <w:rFonts w:ascii="Century Gothic" w:hAnsi="Century Gothic"/>
          <w:szCs w:val="20"/>
        </w:rPr>
        <w:t>3</w:t>
      </w:r>
      <w:r w:rsidRPr="000D1AB3">
        <w:rPr>
          <w:rFonts w:ascii="Century Gothic" w:hAnsi="Century Gothic"/>
          <w:szCs w:val="20"/>
        </w:rPr>
        <w:t xml:space="preserve"> working days.</w:t>
      </w:r>
    </w:p>
    <w:p w14:paraId="2B54A479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</w:rPr>
      </w:pPr>
    </w:p>
    <w:p w14:paraId="69368155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</w:rPr>
      </w:pPr>
      <w:r w:rsidRPr="000D1AB3">
        <w:rPr>
          <w:rFonts w:ascii="Century Gothic" w:hAnsi="Century Gothic"/>
          <w:szCs w:val="20"/>
        </w:rPr>
        <w:lastRenderedPageBreak/>
        <w:t xml:space="preserve">If this is not possible (due to teaching or other commitments), someone will </w:t>
      </w:r>
      <w:r>
        <w:rPr>
          <w:rFonts w:ascii="Century Gothic" w:hAnsi="Century Gothic"/>
          <w:szCs w:val="20"/>
        </w:rPr>
        <w:t>contact</w:t>
      </w:r>
      <w:r w:rsidRPr="000D1AB3">
        <w:rPr>
          <w:rFonts w:ascii="Century Gothic" w:hAnsi="Century Gothic"/>
          <w:szCs w:val="20"/>
        </w:rPr>
        <w:t xml:space="preserve"> you to schedule a phone call at a convenient time. </w:t>
      </w:r>
      <w:r>
        <w:rPr>
          <w:rFonts w:ascii="Century Gothic" w:hAnsi="Century Gothic"/>
          <w:szCs w:val="20"/>
        </w:rPr>
        <w:t>The Academy</w:t>
      </w:r>
      <w:r w:rsidRPr="000D1AB3">
        <w:rPr>
          <w:rFonts w:ascii="Century Gothic" w:hAnsi="Century Gothic"/>
          <w:szCs w:val="20"/>
        </w:rPr>
        <w:t xml:space="preserve"> aim to make sure you have spoken to the appropriate member of staff within</w:t>
      </w:r>
      <w:r>
        <w:rPr>
          <w:rFonts w:ascii="Century Gothic" w:hAnsi="Century Gothic"/>
          <w:szCs w:val="20"/>
        </w:rPr>
        <w:t xml:space="preserve"> 3 working</w:t>
      </w:r>
      <w:r w:rsidRPr="000D1AB3">
        <w:rPr>
          <w:rFonts w:ascii="Century Gothic" w:hAnsi="Century Gothic"/>
          <w:szCs w:val="20"/>
        </w:rPr>
        <w:t xml:space="preserve"> days of your request.</w:t>
      </w:r>
    </w:p>
    <w:p w14:paraId="6B0C8FBD" w14:textId="77777777" w:rsidR="007320E3" w:rsidRPr="000D1AB3" w:rsidRDefault="007320E3" w:rsidP="007320E3">
      <w:pPr>
        <w:pStyle w:val="1bodycopy10pt"/>
        <w:spacing w:after="0"/>
        <w:rPr>
          <w:rFonts w:ascii="Century Gothic" w:hAnsi="Century Gothic"/>
          <w:szCs w:val="20"/>
        </w:rPr>
      </w:pPr>
    </w:p>
    <w:p w14:paraId="5BF33B25" w14:textId="77777777" w:rsidR="007320E3" w:rsidRPr="001975A6" w:rsidRDefault="007320E3" w:rsidP="007320E3">
      <w:pPr>
        <w:pStyle w:val="1bodycopy10pt"/>
        <w:spacing w:after="0"/>
        <w:rPr>
          <w:rFonts w:ascii="Century Gothic" w:hAnsi="Century Gothic"/>
          <w:b/>
          <w:bCs/>
          <w:szCs w:val="20"/>
        </w:rPr>
      </w:pPr>
      <w:r w:rsidRPr="001975A6">
        <w:rPr>
          <w:rFonts w:ascii="Century Gothic" w:hAnsi="Century Gothic"/>
          <w:b/>
          <w:bCs/>
          <w:szCs w:val="20"/>
        </w:rPr>
        <w:t>Please only contact the Academy reception if your issue/matter is urgent.</w:t>
      </w:r>
    </w:p>
    <w:p w14:paraId="1D30F374" w14:textId="77777777" w:rsidR="007320E3" w:rsidRPr="000D1AB3" w:rsidRDefault="007320E3" w:rsidP="007320E3">
      <w:pPr>
        <w:pStyle w:val="1bodycopy10pt"/>
        <w:spacing w:after="0"/>
        <w:rPr>
          <w:rFonts w:ascii="Century Gothic" w:hAnsi="Century Gothic"/>
          <w:szCs w:val="20"/>
        </w:rPr>
      </w:pPr>
    </w:p>
    <w:p w14:paraId="79F86A06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</w:rPr>
      </w:pPr>
      <w:r w:rsidRPr="000D1AB3">
        <w:rPr>
          <w:rFonts w:ascii="Century Gothic" w:hAnsi="Century Gothic"/>
          <w:szCs w:val="20"/>
        </w:rPr>
        <w:t>Urgent is</w:t>
      </w:r>
      <w:r>
        <w:rPr>
          <w:rFonts w:ascii="Century Gothic" w:hAnsi="Century Gothic"/>
          <w:szCs w:val="20"/>
        </w:rPr>
        <w:t>sues might include things like:</w:t>
      </w:r>
    </w:p>
    <w:p w14:paraId="4A0873EC" w14:textId="77777777" w:rsidR="007320E3" w:rsidRDefault="007320E3" w:rsidP="007320E3">
      <w:pPr>
        <w:pStyle w:val="1bodycopy10pt"/>
        <w:numPr>
          <w:ilvl w:val="0"/>
          <w:numId w:val="13"/>
        </w:numPr>
        <w:spacing w:after="0"/>
        <w:rPr>
          <w:rFonts w:ascii="Century Gothic" w:hAnsi="Century Gothic"/>
          <w:szCs w:val="20"/>
        </w:rPr>
      </w:pPr>
      <w:r w:rsidRPr="000D1AB3">
        <w:rPr>
          <w:rFonts w:ascii="Century Gothic" w:hAnsi="Century Gothic"/>
          <w:szCs w:val="20"/>
        </w:rPr>
        <w:t>Family emergencies</w:t>
      </w:r>
    </w:p>
    <w:p w14:paraId="4153F56F" w14:textId="77777777" w:rsidR="007320E3" w:rsidRDefault="007320E3" w:rsidP="007320E3">
      <w:pPr>
        <w:pStyle w:val="1bodycopy10pt"/>
        <w:numPr>
          <w:ilvl w:val="0"/>
          <w:numId w:val="13"/>
        </w:numPr>
        <w:spacing w:after="0"/>
        <w:rPr>
          <w:rFonts w:ascii="Century Gothic" w:hAnsi="Century Gothic"/>
          <w:szCs w:val="20"/>
        </w:rPr>
      </w:pPr>
      <w:r w:rsidRPr="000D1AB3">
        <w:rPr>
          <w:rFonts w:ascii="Century Gothic" w:hAnsi="Century Gothic"/>
          <w:szCs w:val="20"/>
        </w:rPr>
        <w:t>Safeguarding or welfare issues</w:t>
      </w:r>
    </w:p>
    <w:p w14:paraId="4CFB6EDA" w14:textId="77777777" w:rsidR="007320E3" w:rsidRPr="000D1AB3" w:rsidRDefault="007320E3" w:rsidP="007320E3">
      <w:pPr>
        <w:pStyle w:val="1bodycopy10pt"/>
        <w:numPr>
          <w:ilvl w:val="0"/>
          <w:numId w:val="13"/>
        </w:numPr>
        <w:spacing w:after="0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Relaying information to a student that cannot be communicated any other way</w:t>
      </w:r>
    </w:p>
    <w:p w14:paraId="64D87EA1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</w:rPr>
      </w:pPr>
    </w:p>
    <w:p w14:paraId="607ED3BB" w14:textId="77777777" w:rsidR="007320E3" w:rsidRDefault="007320E3" w:rsidP="007320E3">
      <w:pPr>
        <w:pStyle w:val="Heading20"/>
      </w:pPr>
      <w:bookmarkStart w:id="12" w:name="_Toc66803446"/>
      <w:r w:rsidRPr="000D1AB3">
        <w:t>4.3 Meetings</w:t>
      </w:r>
      <w:bookmarkEnd w:id="12"/>
    </w:p>
    <w:p w14:paraId="7C8DA6B0" w14:textId="77777777" w:rsidR="007320E3" w:rsidRPr="000D1AB3" w:rsidRDefault="007320E3" w:rsidP="007320E3">
      <w:pPr>
        <w:pStyle w:val="Heading20"/>
      </w:pPr>
    </w:p>
    <w:p w14:paraId="6140B482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</w:rPr>
      </w:pPr>
      <w:r w:rsidRPr="000D1AB3">
        <w:rPr>
          <w:rFonts w:ascii="Century Gothic" w:hAnsi="Century Gothic"/>
          <w:szCs w:val="20"/>
        </w:rPr>
        <w:t>If you would like to schedule a meeting with a member of staff, please email the</w:t>
      </w:r>
      <w:r>
        <w:rPr>
          <w:rFonts w:ascii="Century Gothic" w:hAnsi="Century Gothic"/>
          <w:szCs w:val="20"/>
        </w:rPr>
        <w:t xml:space="preserve">m directly </w:t>
      </w:r>
      <w:r w:rsidRPr="000D1AB3">
        <w:rPr>
          <w:rFonts w:ascii="Century Gothic" w:hAnsi="Century Gothic"/>
          <w:szCs w:val="20"/>
        </w:rPr>
        <w:t xml:space="preserve">to book an appointment. </w:t>
      </w:r>
    </w:p>
    <w:p w14:paraId="0A59C1C3" w14:textId="77777777" w:rsidR="007320E3" w:rsidRPr="000D1AB3" w:rsidRDefault="007320E3" w:rsidP="007320E3">
      <w:pPr>
        <w:pStyle w:val="1bodycopy10pt"/>
        <w:spacing w:after="0"/>
        <w:rPr>
          <w:rFonts w:ascii="Century Gothic" w:hAnsi="Century Gothic"/>
          <w:szCs w:val="20"/>
        </w:rPr>
      </w:pPr>
    </w:p>
    <w:p w14:paraId="306B03D9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 xml:space="preserve">The Academy will </w:t>
      </w:r>
      <w:r w:rsidRPr="000D1AB3">
        <w:rPr>
          <w:rFonts w:ascii="Century Gothic" w:hAnsi="Century Gothic"/>
          <w:szCs w:val="20"/>
        </w:rPr>
        <w:t xml:space="preserve">try to schedule all meetings within </w:t>
      </w:r>
      <w:r>
        <w:rPr>
          <w:rFonts w:ascii="Century Gothic" w:hAnsi="Century Gothic"/>
          <w:szCs w:val="20"/>
        </w:rPr>
        <w:t xml:space="preserve">3 </w:t>
      </w:r>
      <w:r w:rsidRPr="000D1AB3">
        <w:rPr>
          <w:rFonts w:ascii="Century Gothic" w:hAnsi="Century Gothic"/>
          <w:szCs w:val="20"/>
        </w:rPr>
        <w:t>working days of the request.</w:t>
      </w:r>
    </w:p>
    <w:p w14:paraId="147F638B" w14:textId="77777777" w:rsidR="007320E3" w:rsidRPr="000D1AB3" w:rsidRDefault="007320E3" w:rsidP="007320E3">
      <w:pPr>
        <w:pStyle w:val="1bodycopy10pt"/>
        <w:spacing w:after="0"/>
        <w:rPr>
          <w:rFonts w:ascii="Century Gothic" w:hAnsi="Century Gothic"/>
          <w:szCs w:val="20"/>
        </w:rPr>
      </w:pPr>
    </w:p>
    <w:p w14:paraId="761A7873" w14:textId="77777777" w:rsidR="007320E3" w:rsidRDefault="007320E3" w:rsidP="007320E3">
      <w:pPr>
        <w:pStyle w:val="1bodycopy10pt"/>
        <w:spacing w:after="0"/>
        <w:rPr>
          <w:rFonts w:ascii="Century Gothic" w:hAnsi="Century Gothic"/>
          <w:szCs w:val="20"/>
        </w:rPr>
      </w:pPr>
      <w:r w:rsidRPr="000D1AB3">
        <w:rPr>
          <w:rFonts w:ascii="Century Gothic" w:hAnsi="Century Gothic"/>
          <w:szCs w:val="20"/>
        </w:rPr>
        <w:t xml:space="preserve">While teachers </w:t>
      </w:r>
      <w:r>
        <w:rPr>
          <w:rFonts w:ascii="Century Gothic" w:hAnsi="Century Gothic"/>
          <w:szCs w:val="20"/>
        </w:rPr>
        <w:t xml:space="preserve">and education support staff </w:t>
      </w:r>
      <w:r w:rsidRPr="000D1AB3">
        <w:rPr>
          <w:rFonts w:ascii="Century Gothic" w:hAnsi="Century Gothic"/>
          <w:szCs w:val="20"/>
        </w:rPr>
        <w:t xml:space="preserve">are available at the beginning or end of the </w:t>
      </w:r>
      <w:proofErr w:type="gramStart"/>
      <w:r>
        <w:rPr>
          <w:rFonts w:ascii="Century Gothic" w:hAnsi="Century Gothic"/>
          <w:szCs w:val="20"/>
        </w:rPr>
        <w:t>Academy</w:t>
      </w:r>
      <w:r w:rsidRPr="000D1AB3">
        <w:rPr>
          <w:rFonts w:ascii="Century Gothic" w:hAnsi="Century Gothic"/>
          <w:szCs w:val="20"/>
        </w:rPr>
        <w:t xml:space="preserve"> day</w:t>
      </w:r>
      <w:proofErr w:type="gramEnd"/>
      <w:r>
        <w:rPr>
          <w:rFonts w:ascii="Century Gothic" w:hAnsi="Century Gothic"/>
          <w:szCs w:val="20"/>
        </w:rPr>
        <w:t>,</w:t>
      </w:r>
      <w:r w:rsidRPr="000D1AB3">
        <w:rPr>
          <w:rFonts w:ascii="Century Gothic" w:hAnsi="Century Gothic"/>
          <w:szCs w:val="20"/>
        </w:rPr>
        <w:t xml:space="preserve"> if you need to speak to them urgently, we recommend yo</w:t>
      </w:r>
      <w:r>
        <w:rPr>
          <w:rFonts w:ascii="Century Gothic" w:hAnsi="Century Gothic"/>
          <w:szCs w:val="20"/>
        </w:rPr>
        <w:t>u book and appointment to discuss:</w:t>
      </w:r>
    </w:p>
    <w:p w14:paraId="708BD361" w14:textId="77777777" w:rsidR="007320E3" w:rsidRDefault="007320E3" w:rsidP="007320E3">
      <w:pPr>
        <w:pStyle w:val="1bodycopy10pt"/>
        <w:numPr>
          <w:ilvl w:val="0"/>
          <w:numId w:val="14"/>
        </w:numPr>
        <w:spacing w:after="0"/>
        <w:rPr>
          <w:rFonts w:ascii="Century Gothic" w:hAnsi="Century Gothic"/>
          <w:szCs w:val="20"/>
        </w:rPr>
      </w:pPr>
      <w:r w:rsidRPr="000D1AB3">
        <w:rPr>
          <w:rFonts w:ascii="Century Gothic" w:hAnsi="Century Gothic"/>
          <w:szCs w:val="20"/>
        </w:rPr>
        <w:t xml:space="preserve">Any concerns you may have about </w:t>
      </w:r>
      <w:r>
        <w:rPr>
          <w:rFonts w:ascii="Century Gothic" w:hAnsi="Century Gothic"/>
          <w:szCs w:val="20"/>
        </w:rPr>
        <w:t>a student’s</w:t>
      </w:r>
      <w:r w:rsidRPr="000D1AB3">
        <w:rPr>
          <w:rFonts w:ascii="Century Gothic" w:hAnsi="Century Gothic"/>
          <w:szCs w:val="20"/>
        </w:rPr>
        <w:t xml:space="preserve"> learning</w:t>
      </w:r>
    </w:p>
    <w:p w14:paraId="3F3916F7" w14:textId="77777777" w:rsidR="007320E3" w:rsidRDefault="007320E3" w:rsidP="007320E3">
      <w:pPr>
        <w:pStyle w:val="1bodycopy10pt"/>
        <w:numPr>
          <w:ilvl w:val="0"/>
          <w:numId w:val="14"/>
        </w:numPr>
        <w:spacing w:after="0"/>
        <w:rPr>
          <w:rFonts w:ascii="Century Gothic" w:hAnsi="Century Gothic"/>
          <w:szCs w:val="20"/>
        </w:rPr>
      </w:pPr>
      <w:r w:rsidRPr="000D1AB3">
        <w:rPr>
          <w:rFonts w:ascii="Century Gothic" w:hAnsi="Century Gothic"/>
          <w:szCs w:val="20"/>
        </w:rPr>
        <w:t>Updates related to pastoral support, home environment, or their wellbeing</w:t>
      </w:r>
    </w:p>
    <w:p w14:paraId="0C32DCC6" w14:textId="77777777" w:rsidR="007320E3" w:rsidRPr="000D1AB3" w:rsidRDefault="007320E3" w:rsidP="007320E3">
      <w:pPr>
        <w:pStyle w:val="1bodycopy10pt"/>
        <w:spacing w:after="0"/>
        <w:rPr>
          <w:rFonts w:ascii="Century Gothic" w:hAnsi="Century Gothic"/>
          <w:szCs w:val="20"/>
        </w:rPr>
      </w:pPr>
    </w:p>
    <w:p w14:paraId="164C3FA5" w14:textId="77777777" w:rsidR="007320E3" w:rsidRPr="000D1AB3" w:rsidRDefault="007320E3" w:rsidP="007320E3">
      <w:pPr>
        <w:pStyle w:val="Heading10"/>
      </w:pPr>
      <w:r w:rsidRPr="000D1AB3">
        <w:t>5. Inclusion</w:t>
      </w:r>
    </w:p>
    <w:p w14:paraId="06325AC3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</w:rPr>
      </w:pPr>
    </w:p>
    <w:p w14:paraId="54D098B2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</w:rPr>
      </w:pPr>
      <w:r w:rsidRPr="000D1AB3">
        <w:rPr>
          <w:rFonts w:ascii="Century Gothic" w:hAnsi="Century Gothic"/>
        </w:rPr>
        <w:t xml:space="preserve">It is important to us that everyone in our community can communicate easily with the </w:t>
      </w:r>
      <w:r>
        <w:rPr>
          <w:rFonts w:ascii="Century Gothic" w:hAnsi="Century Gothic"/>
        </w:rPr>
        <w:t>Academy</w:t>
      </w:r>
      <w:r w:rsidRPr="000D1AB3">
        <w:rPr>
          <w:rFonts w:ascii="Century Gothic" w:hAnsi="Century Gothic"/>
        </w:rPr>
        <w:t xml:space="preserve">. </w:t>
      </w:r>
    </w:p>
    <w:p w14:paraId="617EC4CC" w14:textId="77777777" w:rsidR="007320E3" w:rsidRPr="000D1AB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</w:rPr>
      </w:pPr>
    </w:p>
    <w:p w14:paraId="5750A1AC" w14:textId="77777777" w:rsidR="007320E3" w:rsidRPr="000D1AB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</w:rPr>
      </w:pPr>
      <w:r w:rsidRPr="000D1AB3">
        <w:rPr>
          <w:rFonts w:ascii="Century Gothic" w:hAnsi="Century Gothic"/>
        </w:rPr>
        <w:t xml:space="preserve">Parents who need help communicating with the </w:t>
      </w:r>
      <w:r>
        <w:rPr>
          <w:rFonts w:ascii="Century Gothic" w:hAnsi="Century Gothic"/>
        </w:rPr>
        <w:t>Academy</w:t>
      </w:r>
      <w:r w:rsidRPr="000D1AB3">
        <w:rPr>
          <w:rFonts w:ascii="Century Gothic" w:hAnsi="Century Gothic"/>
        </w:rPr>
        <w:t xml:space="preserve"> can request the following support:</w:t>
      </w:r>
    </w:p>
    <w:p w14:paraId="4B571BF9" w14:textId="77777777" w:rsidR="007320E3" w:rsidRPr="000D1AB3" w:rsidRDefault="007320E3" w:rsidP="007320E3">
      <w:pPr>
        <w:pStyle w:val="4Bulletedcopyblue"/>
        <w:numPr>
          <w:ilvl w:val="0"/>
          <w:numId w:val="15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Guidance when receiving Academy</w:t>
      </w:r>
      <w:r w:rsidRPr="000D1AB3">
        <w:rPr>
          <w:rFonts w:ascii="Century Gothic" w:hAnsi="Century Gothic"/>
        </w:rPr>
        <w:t xml:space="preserve"> announcements and communications</w:t>
      </w:r>
    </w:p>
    <w:p w14:paraId="67D90D26" w14:textId="77777777" w:rsidR="007320E3" w:rsidRPr="000D1AB3" w:rsidRDefault="007320E3" w:rsidP="007320E3">
      <w:pPr>
        <w:pStyle w:val="4Bulletedcopyblue"/>
        <w:numPr>
          <w:ilvl w:val="0"/>
          <w:numId w:val="15"/>
        </w:numPr>
        <w:spacing w:after="0"/>
        <w:rPr>
          <w:rFonts w:ascii="Century Gothic" w:hAnsi="Century Gothic"/>
        </w:rPr>
      </w:pPr>
      <w:r w:rsidRPr="000D1AB3">
        <w:rPr>
          <w:rFonts w:ascii="Century Gothic" w:hAnsi="Century Gothic"/>
        </w:rPr>
        <w:t>Interpreters for meetings or phone calls</w:t>
      </w:r>
    </w:p>
    <w:p w14:paraId="0CDA6803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</w:rPr>
      </w:pPr>
    </w:p>
    <w:p w14:paraId="31D50293" w14:textId="77777777" w:rsidR="007320E3" w:rsidRPr="000D1AB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</w:rPr>
      </w:pPr>
      <w:r w:rsidRPr="000D1AB3">
        <w:rPr>
          <w:rFonts w:ascii="Century Gothic" w:hAnsi="Century Gothic"/>
        </w:rPr>
        <w:t xml:space="preserve">We can make additional arrangements if necessary. Please contact </w:t>
      </w:r>
      <w:hyperlink r:id="rId12" w:history="1">
        <w:r w:rsidRPr="003F4CE9">
          <w:rPr>
            <w:rStyle w:val="Hyperlink"/>
            <w:rFonts w:ascii="Century Gothic" w:hAnsi="Century Gothic"/>
          </w:rPr>
          <w:t>enquiries@oswba.co.uk</w:t>
        </w:r>
      </w:hyperlink>
      <w:r>
        <w:rPr>
          <w:rFonts w:ascii="Century Gothic" w:hAnsi="Century Gothic"/>
        </w:rPr>
        <w:t xml:space="preserve"> </w:t>
      </w:r>
      <w:r w:rsidRPr="000D1AB3">
        <w:rPr>
          <w:rFonts w:ascii="Century Gothic" w:hAnsi="Century Gothic"/>
        </w:rPr>
        <w:t xml:space="preserve">to </w:t>
      </w:r>
      <w:r>
        <w:rPr>
          <w:rFonts w:ascii="Century Gothic" w:hAnsi="Century Gothic"/>
        </w:rPr>
        <w:t xml:space="preserve">request </w:t>
      </w:r>
      <w:r w:rsidRPr="000D1AB3">
        <w:rPr>
          <w:rFonts w:ascii="Century Gothic" w:hAnsi="Century Gothic"/>
        </w:rPr>
        <w:t xml:space="preserve">these. </w:t>
      </w:r>
    </w:p>
    <w:p w14:paraId="53D07FD1" w14:textId="77777777" w:rsidR="007320E3" w:rsidRDefault="007320E3" w:rsidP="007320E3">
      <w:pPr>
        <w:pStyle w:val="Heading1"/>
        <w:rPr>
          <w:rFonts w:ascii="Century Gothic" w:hAnsi="Century Gothic"/>
          <w:sz w:val="20"/>
          <w:szCs w:val="20"/>
        </w:rPr>
      </w:pPr>
    </w:p>
    <w:p w14:paraId="00C45A88" w14:textId="77777777" w:rsidR="007320E3" w:rsidRPr="000D1AB3" w:rsidRDefault="007320E3" w:rsidP="007320E3">
      <w:pPr>
        <w:pStyle w:val="Heading10"/>
      </w:pPr>
      <w:r w:rsidRPr="000D1AB3">
        <w:t>6. Monitoring and review</w:t>
      </w:r>
    </w:p>
    <w:p w14:paraId="07D1D293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</w:rPr>
      </w:pPr>
    </w:p>
    <w:p w14:paraId="1788099A" w14:textId="77777777" w:rsidR="007320E3" w:rsidRDefault="007320E3" w:rsidP="007320E3">
      <w:pPr>
        <w:pStyle w:val="4Bulletedcopyblue"/>
        <w:numPr>
          <w:ilvl w:val="0"/>
          <w:numId w:val="0"/>
        </w:numPr>
        <w:spacing w:after="0"/>
        <w:rPr>
          <w:rFonts w:ascii="Century Gothic" w:hAnsi="Century Gothic"/>
        </w:rPr>
      </w:pPr>
      <w:r w:rsidRPr="000D1AB3">
        <w:rPr>
          <w:rFonts w:ascii="Century Gothic" w:hAnsi="Century Gothic"/>
        </w:rPr>
        <w:t xml:space="preserve">The </w:t>
      </w:r>
      <w:r>
        <w:rPr>
          <w:rFonts w:ascii="Century Gothic" w:hAnsi="Century Gothic"/>
        </w:rPr>
        <w:t xml:space="preserve">Business Manager </w:t>
      </w:r>
      <w:r w:rsidRPr="000D1AB3">
        <w:rPr>
          <w:rFonts w:ascii="Century Gothic" w:hAnsi="Century Gothic"/>
        </w:rPr>
        <w:t xml:space="preserve">monitors the implementation of this policy and will review the policy </w:t>
      </w:r>
      <w:r>
        <w:rPr>
          <w:rFonts w:ascii="Century Gothic" w:hAnsi="Century Gothic"/>
        </w:rPr>
        <w:t>annually</w:t>
      </w:r>
      <w:r w:rsidRPr="000D1AB3">
        <w:rPr>
          <w:rFonts w:ascii="Century Gothic" w:hAnsi="Century Gothic"/>
        </w:rPr>
        <w:t xml:space="preserve">. </w:t>
      </w:r>
    </w:p>
    <w:p w14:paraId="38B3CC0E" w14:textId="77777777" w:rsidR="001E1369" w:rsidRDefault="001E1369"/>
    <w:sectPr w:rsidR="001E1369" w:rsidSect="007320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6EA0224"/>
    <w:multiLevelType w:val="hybridMultilevel"/>
    <w:tmpl w:val="A5428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0CE6"/>
    <w:multiLevelType w:val="hybridMultilevel"/>
    <w:tmpl w:val="169CB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B0079"/>
    <w:multiLevelType w:val="hybridMultilevel"/>
    <w:tmpl w:val="7D4AF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6543B"/>
    <w:multiLevelType w:val="hybridMultilevel"/>
    <w:tmpl w:val="34D8B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80B41"/>
    <w:multiLevelType w:val="hybridMultilevel"/>
    <w:tmpl w:val="CA28E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45512"/>
    <w:multiLevelType w:val="hybridMultilevel"/>
    <w:tmpl w:val="AC6C5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30797"/>
    <w:multiLevelType w:val="multilevel"/>
    <w:tmpl w:val="971A29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F26D35"/>
    <w:multiLevelType w:val="hybridMultilevel"/>
    <w:tmpl w:val="8E54B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52003"/>
    <w:multiLevelType w:val="hybridMultilevel"/>
    <w:tmpl w:val="D22ED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24F9C"/>
    <w:multiLevelType w:val="hybridMultilevel"/>
    <w:tmpl w:val="9CC0D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218AB"/>
    <w:multiLevelType w:val="hybridMultilevel"/>
    <w:tmpl w:val="A2B6B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C4D2F"/>
    <w:multiLevelType w:val="hybridMultilevel"/>
    <w:tmpl w:val="7B62D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F15D6"/>
    <w:multiLevelType w:val="hybridMultilevel"/>
    <w:tmpl w:val="AE28B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77183"/>
    <w:multiLevelType w:val="hybridMultilevel"/>
    <w:tmpl w:val="1DEE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5" w15:restartNumberingAfterBreak="0">
    <w:nsid w:val="7E055DF2"/>
    <w:multiLevelType w:val="hybridMultilevel"/>
    <w:tmpl w:val="352C4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881">
    <w:abstractNumId w:val="14"/>
  </w:num>
  <w:num w:numId="2" w16cid:durableId="918707678">
    <w:abstractNumId w:val="10"/>
  </w:num>
  <w:num w:numId="3" w16cid:durableId="508983428">
    <w:abstractNumId w:val="15"/>
  </w:num>
  <w:num w:numId="4" w16cid:durableId="1512572391">
    <w:abstractNumId w:val="3"/>
  </w:num>
  <w:num w:numId="5" w16cid:durableId="1682318593">
    <w:abstractNumId w:val="6"/>
  </w:num>
  <w:num w:numId="6" w16cid:durableId="1954745751">
    <w:abstractNumId w:val="13"/>
  </w:num>
  <w:num w:numId="7" w16cid:durableId="1170366678">
    <w:abstractNumId w:val="11"/>
  </w:num>
  <w:num w:numId="8" w16cid:durableId="1723942402">
    <w:abstractNumId w:val="1"/>
  </w:num>
  <w:num w:numId="9" w16cid:durableId="222568534">
    <w:abstractNumId w:val="5"/>
  </w:num>
  <w:num w:numId="10" w16cid:durableId="1247573442">
    <w:abstractNumId w:val="8"/>
  </w:num>
  <w:num w:numId="11" w16cid:durableId="1430153359">
    <w:abstractNumId w:val="12"/>
  </w:num>
  <w:num w:numId="12" w16cid:durableId="1421488347">
    <w:abstractNumId w:val="9"/>
  </w:num>
  <w:num w:numId="13" w16cid:durableId="187641197">
    <w:abstractNumId w:val="4"/>
  </w:num>
  <w:num w:numId="14" w16cid:durableId="2057006640">
    <w:abstractNumId w:val="0"/>
  </w:num>
  <w:num w:numId="15" w16cid:durableId="774131083">
    <w:abstractNumId w:val="2"/>
  </w:num>
  <w:num w:numId="16" w16cid:durableId="176235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E3"/>
    <w:rsid w:val="00152A63"/>
    <w:rsid w:val="001E1369"/>
    <w:rsid w:val="007320E3"/>
    <w:rsid w:val="008A5831"/>
    <w:rsid w:val="00A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B7839"/>
  <w15:chartTrackingRefBased/>
  <w15:docId w15:val="{9248F4D1-DACB-4B77-B847-B152D0A6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0E3"/>
    <w:pPr>
      <w:spacing w:after="0" w:line="240" w:lineRule="auto"/>
    </w:pPr>
    <w:rPr>
      <w:rFonts w:ascii="Century Gothic" w:hAnsi="Century Gothic"/>
      <w:kern w:val="0"/>
      <w:szCs w:val="24"/>
      <w:lang w:val="en-US"/>
      <w14:ligatures w14:val="none"/>
    </w:rPr>
  </w:style>
  <w:style w:type="paragraph" w:styleId="Heading1">
    <w:name w:val="heading 1"/>
    <w:aliases w:val="TSB Headings"/>
    <w:basedOn w:val="Normal"/>
    <w:next w:val="Normal"/>
    <w:link w:val="Heading1Char"/>
    <w:uiPriority w:val="9"/>
    <w:qFormat/>
    <w:rsid w:val="00732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0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0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0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0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SB Headings Char"/>
    <w:basedOn w:val="DefaultParagraphFont"/>
    <w:link w:val="Heading1"/>
    <w:uiPriority w:val="9"/>
    <w:rsid w:val="00732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0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0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20E3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7320E3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20E3"/>
    <w:pPr>
      <w:tabs>
        <w:tab w:val="center" w:pos="4513"/>
        <w:tab w:val="right" w:pos="9026"/>
      </w:tabs>
    </w:pPr>
    <w:rPr>
      <w:rFonts w:ascii="Arial" w:eastAsiaTheme="minorEastAsia" w:hAnsi="Arial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320E3"/>
    <w:rPr>
      <w:rFonts w:ascii="Arial" w:eastAsiaTheme="minorEastAsia" w:hAnsi="Arial"/>
      <w:kern w:val="0"/>
      <w:szCs w:val="24"/>
      <w14:ligatures w14:val="none"/>
    </w:rPr>
  </w:style>
  <w:style w:type="paragraph" w:customStyle="1" w:styleId="Heading10">
    <w:name w:val="Heading1"/>
    <w:basedOn w:val="Normal"/>
    <w:next w:val="Normal"/>
    <w:qFormat/>
    <w:rsid w:val="007320E3"/>
    <w:rPr>
      <w:rFonts w:cs="Arial"/>
      <w:b/>
      <w:color w:val="004B91"/>
      <w:sz w:val="32"/>
      <w:szCs w:val="28"/>
      <w:lang w:val="en-GB"/>
    </w:rPr>
  </w:style>
  <w:style w:type="paragraph" w:customStyle="1" w:styleId="Style2">
    <w:name w:val="Style2"/>
    <w:basedOn w:val="Heading1"/>
    <w:qFormat/>
    <w:rsid w:val="007320E3"/>
    <w:pPr>
      <w:keepNext w:val="0"/>
      <w:keepLines w:val="0"/>
      <w:spacing w:before="0" w:after="0" w:line="276" w:lineRule="auto"/>
      <w:ind w:left="1425" w:hanging="432"/>
    </w:pPr>
    <w:rPr>
      <w:rFonts w:eastAsiaTheme="minorHAnsi" w:cstheme="minorHAnsi"/>
      <w:color w:val="auto"/>
      <w:sz w:val="32"/>
      <w:szCs w:val="32"/>
    </w:rPr>
  </w:style>
  <w:style w:type="paragraph" w:customStyle="1" w:styleId="PolicyLevel3">
    <w:name w:val="Policy Level 3"/>
    <w:basedOn w:val="Style2"/>
    <w:qFormat/>
    <w:rsid w:val="007320E3"/>
    <w:pPr>
      <w:tabs>
        <w:tab w:val="num" w:pos="360"/>
      </w:tabs>
      <w:ind w:left="1224" w:hanging="504"/>
    </w:pPr>
  </w:style>
  <w:style w:type="paragraph" w:customStyle="1" w:styleId="Heading20">
    <w:name w:val="Heading2"/>
    <w:basedOn w:val="Heading1"/>
    <w:link w:val="Heading2Char0"/>
    <w:qFormat/>
    <w:rsid w:val="007320E3"/>
    <w:pPr>
      <w:tabs>
        <w:tab w:val="center" w:pos="4513"/>
      </w:tabs>
      <w:spacing w:before="0" w:after="0"/>
    </w:pPr>
    <w:rPr>
      <w:rFonts w:ascii="Century Gothic" w:hAnsi="Century Gothic" w:cstheme="minorHAnsi"/>
      <w:b/>
      <w:bCs/>
      <w:color w:val="004B91"/>
      <w:sz w:val="20"/>
    </w:rPr>
  </w:style>
  <w:style w:type="character" w:customStyle="1" w:styleId="Heading2Char0">
    <w:name w:val="Heading2 Char"/>
    <w:basedOn w:val="Heading1Char"/>
    <w:link w:val="Heading20"/>
    <w:rsid w:val="007320E3"/>
    <w:rPr>
      <w:rFonts w:ascii="Century Gothic" w:eastAsiaTheme="majorEastAsia" w:hAnsi="Century Gothic" w:cstheme="minorHAnsi"/>
      <w:b/>
      <w:bCs/>
      <w:color w:val="004B91"/>
      <w:kern w:val="0"/>
      <w:sz w:val="20"/>
      <w:szCs w:val="40"/>
      <w14:ligatures w14:val="none"/>
    </w:rPr>
  </w:style>
  <w:style w:type="paragraph" w:customStyle="1" w:styleId="1bodycopy10pt">
    <w:name w:val="1 body copy 10pt"/>
    <w:basedOn w:val="Normal"/>
    <w:link w:val="1bodycopy10ptChar"/>
    <w:qFormat/>
    <w:rsid w:val="007320E3"/>
    <w:pPr>
      <w:spacing w:after="12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7320E3"/>
    <w:pPr>
      <w:numPr>
        <w:numId w:val="1"/>
      </w:numPr>
      <w:spacing w:after="120"/>
    </w:pPr>
    <w:rPr>
      <w:rFonts w:ascii="Arial" w:eastAsia="MS Mincho" w:hAnsi="Arial" w:cs="Arial"/>
      <w:sz w:val="20"/>
      <w:szCs w:val="20"/>
    </w:rPr>
  </w:style>
  <w:style w:type="character" w:customStyle="1" w:styleId="1bodycopy10ptChar">
    <w:name w:val="1 body copy 10pt Char"/>
    <w:link w:val="1bodycopy10pt"/>
    <w:rsid w:val="007320E3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mistonswbacademy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quiries@oswba.co.uk" TargetMode="External"/><Relationship Id="rId12" Type="http://schemas.openxmlformats.org/officeDocument/2006/relationships/hyperlink" Target="mailto:enquiries@oswba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mailto:enquiries@oswba.co.uk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ormistonswbacademy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mistonswbacademy.co.uk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1317</Words>
  <Characters>7510</Characters>
  <Application>Microsoft Office Word</Application>
  <DocSecurity>0</DocSecurity>
  <Lines>62</Lines>
  <Paragraphs>17</Paragraphs>
  <ScaleCrop>false</ScaleCrop>
  <Company>Ormiston SWB Academy</Company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CPATEL</dc:creator>
  <cp:keywords/>
  <dc:description/>
  <cp:lastModifiedBy>CPATEL</cp:lastModifiedBy>
  <cp:revision>1</cp:revision>
  <dcterms:created xsi:type="dcterms:W3CDTF">2025-05-29T13:17:00Z</dcterms:created>
  <dcterms:modified xsi:type="dcterms:W3CDTF">2025-05-29T13:18:00Z</dcterms:modified>
</cp:coreProperties>
</file>