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B099E" w14:textId="3A3E1910" w:rsidR="002C5237" w:rsidRPr="003324F7" w:rsidRDefault="00882EBB" w:rsidP="00C5279A">
      <w:pPr>
        <w:ind w:left="284"/>
        <w:jc w:val="center"/>
        <w:rPr>
          <w:rStyle w:val="normaltextrun"/>
          <w:rFonts w:ascii="Century Gothic" w:hAnsi="Century Gothic"/>
          <w:b/>
          <w:bCs/>
          <w:color w:val="00B0F0"/>
          <w:sz w:val="60"/>
          <w:szCs w:val="60"/>
          <w:bdr w:val="none" w:sz="0" w:space="0" w:color="auto" w:frame="1"/>
        </w:rPr>
      </w:pPr>
      <w:r w:rsidRPr="003324F7">
        <w:rPr>
          <w:rStyle w:val="normaltextrun"/>
          <w:rFonts w:ascii="Century Gothic" w:hAnsi="Century Gothic"/>
          <w:b/>
          <w:bCs/>
          <w:color w:val="00B0F0"/>
          <w:sz w:val="60"/>
          <w:szCs w:val="60"/>
          <w:bdr w:val="none" w:sz="0" w:space="0" w:color="auto" w:frame="1"/>
        </w:rPr>
        <w:t xml:space="preserve">Curriculum – </w:t>
      </w:r>
      <w:r w:rsidR="00903959" w:rsidRPr="003324F7">
        <w:rPr>
          <w:rStyle w:val="normaltextrun"/>
          <w:rFonts w:ascii="Century Gothic" w:hAnsi="Century Gothic"/>
          <w:b/>
          <w:bCs/>
          <w:color w:val="00B0F0"/>
          <w:sz w:val="60"/>
          <w:szCs w:val="60"/>
          <w:bdr w:val="none" w:sz="0" w:space="0" w:color="auto" w:frame="1"/>
        </w:rPr>
        <w:t>Geography</w:t>
      </w:r>
      <w:r w:rsidRPr="003324F7">
        <w:rPr>
          <w:rStyle w:val="normaltextrun"/>
          <w:rFonts w:ascii="Century Gothic" w:hAnsi="Century Gothic"/>
          <w:b/>
          <w:bCs/>
          <w:color w:val="00B0F0"/>
          <w:sz w:val="60"/>
          <w:szCs w:val="60"/>
          <w:bdr w:val="none" w:sz="0" w:space="0" w:color="auto" w:frame="1"/>
        </w:rPr>
        <w:t xml:space="preserve"> </w:t>
      </w:r>
      <w:r w:rsidR="003324F7" w:rsidRPr="003324F7">
        <w:rPr>
          <w:rStyle w:val="normaltextrun"/>
          <w:rFonts w:ascii="Century Gothic" w:hAnsi="Century Gothic"/>
          <w:b/>
          <w:bCs/>
          <w:color w:val="00B0F0"/>
          <w:sz w:val="60"/>
          <w:szCs w:val="60"/>
          <w:bdr w:val="none" w:sz="0" w:space="0" w:color="auto" w:frame="1"/>
        </w:rPr>
        <w:t>department</w:t>
      </w:r>
      <w:r w:rsidRPr="003324F7">
        <w:rPr>
          <w:rStyle w:val="normaltextrun"/>
          <w:rFonts w:ascii="Century Gothic" w:hAnsi="Century Gothic"/>
          <w:b/>
          <w:bCs/>
          <w:color w:val="00B0F0"/>
          <w:sz w:val="60"/>
          <w:szCs w:val="60"/>
          <w:bdr w:val="none" w:sz="0" w:space="0" w:color="auto" w:frame="1"/>
        </w:rPr>
        <w:t xml:space="preserve"> (202</w:t>
      </w:r>
      <w:r w:rsidR="2ACB80BE" w:rsidRPr="003324F7">
        <w:rPr>
          <w:rStyle w:val="normaltextrun"/>
          <w:rFonts w:ascii="Century Gothic" w:hAnsi="Century Gothic"/>
          <w:b/>
          <w:bCs/>
          <w:color w:val="00B0F0"/>
          <w:sz w:val="60"/>
          <w:szCs w:val="60"/>
          <w:bdr w:val="none" w:sz="0" w:space="0" w:color="auto" w:frame="1"/>
        </w:rPr>
        <w:t>4</w:t>
      </w:r>
      <w:r w:rsidRPr="003324F7">
        <w:rPr>
          <w:rStyle w:val="normaltextrun"/>
          <w:rFonts w:ascii="Century Gothic" w:hAnsi="Century Gothic"/>
          <w:b/>
          <w:bCs/>
          <w:color w:val="00B0F0"/>
          <w:sz w:val="60"/>
          <w:szCs w:val="60"/>
          <w:bdr w:val="none" w:sz="0" w:space="0" w:color="auto" w:frame="1"/>
        </w:rPr>
        <w:t xml:space="preserve"> – 202</w:t>
      </w:r>
      <w:r w:rsidR="37AB24AA" w:rsidRPr="003324F7">
        <w:rPr>
          <w:rStyle w:val="normaltextrun"/>
          <w:rFonts w:ascii="Century Gothic" w:hAnsi="Century Gothic"/>
          <w:b/>
          <w:bCs/>
          <w:color w:val="00B0F0"/>
          <w:sz w:val="60"/>
          <w:szCs w:val="60"/>
          <w:bdr w:val="none" w:sz="0" w:space="0" w:color="auto" w:frame="1"/>
        </w:rPr>
        <w:t>5</w:t>
      </w:r>
      <w:r w:rsidRPr="003324F7">
        <w:rPr>
          <w:rStyle w:val="normaltextrun"/>
          <w:rFonts w:ascii="Century Gothic" w:hAnsi="Century Gothic"/>
          <w:b/>
          <w:bCs/>
          <w:color w:val="00B0F0"/>
          <w:sz w:val="60"/>
          <w:szCs w:val="60"/>
          <w:bdr w:val="none" w:sz="0" w:space="0" w:color="auto" w:frame="1"/>
        </w:rPr>
        <w:t>)</w:t>
      </w:r>
      <w:r w:rsidR="00E53ADD" w:rsidRPr="003324F7">
        <w:rPr>
          <w:rStyle w:val="normaltextrun"/>
          <w:rFonts w:ascii="Century Gothic" w:hAnsi="Century Gothic"/>
          <w:b/>
          <w:bCs/>
          <w:color w:val="00B0F0"/>
          <w:sz w:val="60"/>
          <w:szCs w:val="60"/>
          <w:bdr w:val="none" w:sz="0" w:space="0" w:color="auto" w:frame="1"/>
        </w:rPr>
        <w:t xml:space="preserve"> </w:t>
      </w:r>
    </w:p>
    <w:p w14:paraId="49319016" w14:textId="32820934" w:rsidR="00895F31" w:rsidRPr="00895F31" w:rsidRDefault="00882EBB" w:rsidP="00895F31">
      <w:pPr>
        <w:jc w:val="center"/>
        <w:rPr>
          <w:rStyle w:val="normaltextrun"/>
          <w:rFonts w:ascii="Century Gothic" w:hAnsi="Century Gothic"/>
          <w:b/>
          <w:bCs/>
          <w:color w:val="00B0F0"/>
          <w:sz w:val="64"/>
          <w:szCs w:val="64"/>
          <w:bdr w:val="none" w:sz="0" w:space="0" w:color="auto" w:frame="1"/>
        </w:rPr>
      </w:pPr>
      <w:r w:rsidRPr="00C5279A">
        <w:rPr>
          <w:rStyle w:val="normaltextrun"/>
          <w:rFonts w:ascii="Century Gothic" w:hAnsi="Century Gothic"/>
          <w:b/>
          <w:bCs/>
          <w:color w:val="00B0F0"/>
          <w:sz w:val="64"/>
          <w:szCs w:val="64"/>
          <w:bdr w:val="none" w:sz="0" w:space="0" w:color="auto" w:frame="1"/>
        </w:rPr>
        <w:t>Key stages 3 to 5</w:t>
      </w:r>
    </w:p>
    <w:p w14:paraId="2B4160F3" w14:textId="3C32260D" w:rsidR="00903959" w:rsidRDefault="00903959" w:rsidP="004A4599">
      <w:pPr>
        <w:jc w:val="center"/>
        <w:rPr>
          <w:rStyle w:val="normaltextrun"/>
          <w:rFonts w:ascii="Century Gothic" w:hAnsi="Century Gothic"/>
          <w:b/>
          <w:bCs/>
          <w:color w:val="00B0F0"/>
          <w:sz w:val="52"/>
          <w:szCs w:val="52"/>
          <w:bdr w:val="none" w:sz="0" w:space="0" w:color="auto" w:frame="1"/>
        </w:rPr>
      </w:pPr>
      <w:r w:rsidRPr="00903959">
        <w:rPr>
          <w:rStyle w:val="normaltextrun"/>
          <w:rFonts w:ascii="Century Gothic" w:hAnsi="Century Gothic"/>
          <w:b/>
          <w:bCs/>
          <w:noProof/>
          <w:color w:val="00B0F0"/>
          <w:sz w:val="52"/>
          <w:szCs w:val="52"/>
          <w:bdr w:val="none" w:sz="0" w:space="0" w:color="auto" w:frame="1"/>
        </w:rPr>
        <w:drawing>
          <wp:inline distT="0" distB="0" distL="0" distR="0" wp14:anchorId="3D00B659" wp14:editId="3A4948F7">
            <wp:extent cx="2957093" cy="2162175"/>
            <wp:effectExtent l="0" t="0" r="0" b="0"/>
            <wp:docPr id="301723013" name="Picture 1" descr="A black and white illustration of a book with a globe and object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23013" name="Picture 1" descr="A black and white illustration of a book with a globe and objects around it&#10;&#10;Description automatically generated"/>
                    <pic:cNvPicPr/>
                  </pic:nvPicPr>
                  <pic:blipFill>
                    <a:blip r:embed="rId5"/>
                    <a:stretch>
                      <a:fillRect/>
                    </a:stretch>
                  </pic:blipFill>
                  <pic:spPr>
                    <a:xfrm>
                      <a:off x="0" y="0"/>
                      <a:ext cx="2975099" cy="2175341"/>
                    </a:xfrm>
                    <a:prstGeom prst="rect">
                      <a:avLst/>
                    </a:prstGeom>
                  </pic:spPr>
                </pic:pic>
              </a:graphicData>
            </a:graphic>
          </wp:inline>
        </w:drawing>
      </w:r>
    </w:p>
    <w:p w14:paraId="375EA210" w14:textId="1C55C37A" w:rsidR="00C56B1E" w:rsidRDefault="00717C02"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rPr>
        <mc:AlternateContent>
          <mc:Choice Requires="wps">
            <w:drawing>
              <wp:anchor distT="0" distB="0" distL="114300" distR="114300" simplePos="0" relativeHeight="251659264" behindDoc="0" locked="0" layoutInCell="1" allowOverlap="1" wp14:anchorId="2F097CB7" wp14:editId="00BC2C54">
                <wp:simplePos x="0" y="0"/>
                <wp:positionH relativeFrom="margin">
                  <wp:posOffset>-47625</wp:posOffset>
                </wp:positionH>
                <wp:positionV relativeFrom="paragraph">
                  <wp:posOffset>38734</wp:posOffset>
                </wp:positionV>
                <wp:extent cx="9839325" cy="2962275"/>
                <wp:effectExtent l="19050" t="19050" r="47625" b="47625"/>
                <wp:wrapNone/>
                <wp:docPr id="752569856" name="Text Box 4"/>
                <wp:cNvGraphicFramePr/>
                <a:graphic xmlns:a="http://schemas.openxmlformats.org/drawingml/2006/main">
                  <a:graphicData uri="http://schemas.microsoft.com/office/word/2010/wordprocessingShape">
                    <wps:wsp>
                      <wps:cNvSpPr txBox="1"/>
                      <wps:spPr>
                        <a:xfrm>
                          <a:off x="0" y="0"/>
                          <a:ext cx="9839325" cy="2962275"/>
                        </a:xfrm>
                        <a:prstGeom prst="rect">
                          <a:avLst/>
                        </a:prstGeom>
                        <a:ln w="57150"/>
                      </wps:spPr>
                      <wps:style>
                        <a:lnRef idx="2">
                          <a:schemeClr val="accent6"/>
                        </a:lnRef>
                        <a:fillRef idx="1">
                          <a:schemeClr val="lt1"/>
                        </a:fillRef>
                        <a:effectRef idx="0">
                          <a:schemeClr val="accent6"/>
                        </a:effectRef>
                        <a:fontRef idx="minor">
                          <a:schemeClr val="dk1"/>
                        </a:fontRef>
                      </wps:style>
                      <wps:txbx>
                        <w:txbxContent>
                          <w:p w14:paraId="3A77FB81" w14:textId="551C4924" w:rsidR="00260468" w:rsidRPr="00FA36F2" w:rsidRDefault="00260468" w:rsidP="00260468">
                            <w:pPr>
                              <w:shd w:val="clear" w:color="auto" w:fill="FFFFFF"/>
                              <w:spacing w:after="0" w:line="240" w:lineRule="auto"/>
                              <w:jc w:val="center"/>
                              <w:textAlignment w:val="baseline"/>
                              <w:rPr>
                                <w:rFonts w:ascii="Century Gothic" w:eastAsia="Times New Roman" w:hAnsi="Century Gothic" w:cs="Segoe UI"/>
                                <w:sz w:val="20"/>
                                <w:szCs w:val="20"/>
                                <w:u w:val="single"/>
                                <w:lang w:eastAsia="en-GB"/>
                              </w:rPr>
                            </w:pPr>
                            <w:r w:rsidRPr="00FA36F2">
                              <w:rPr>
                                <w:rFonts w:ascii="Century Gothic" w:eastAsia="Times New Roman" w:hAnsi="Century Gothic" w:cs="Segoe UI"/>
                                <w:b/>
                                <w:bCs/>
                                <w:color w:val="333333"/>
                                <w:sz w:val="20"/>
                                <w:szCs w:val="20"/>
                                <w:u w:val="single"/>
                                <w:lang w:val="en" w:eastAsia="en-GB"/>
                              </w:rPr>
                              <w:t>Intent</w:t>
                            </w:r>
                          </w:p>
                          <w:p w14:paraId="27F85C5B" w14:textId="77777777" w:rsidR="00260468" w:rsidRPr="00FA36F2" w:rsidRDefault="00260468" w:rsidP="00260468">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50891AF2" w14:textId="77777777" w:rsidR="00CB4578" w:rsidRPr="00FA36F2" w:rsidRDefault="00CB4578" w:rsidP="00CB4578">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color w:val="333333"/>
                                <w:sz w:val="20"/>
                                <w:szCs w:val="20"/>
                                <w:lang w:val="en" w:eastAsia="en-GB"/>
                              </w:rPr>
                              <w:t xml:space="preserve">Our focus is </w:t>
                            </w:r>
                            <w:r w:rsidRPr="00FA36F2">
                              <w:rPr>
                                <w:rFonts w:ascii="Century Gothic" w:eastAsia="Times New Roman" w:hAnsi="Century Gothic" w:cs="Segoe UI"/>
                                <w:b/>
                                <w:bCs/>
                                <w:color w:val="333333"/>
                                <w:sz w:val="20"/>
                                <w:szCs w:val="20"/>
                                <w:lang w:val="en" w:eastAsia="en-GB"/>
                              </w:rPr>
                              <w:t>breadth of curriculum</w:t>
                            </w:r>
                            <w:r w:rsidRPr="00FA36F2">
                              <w:rPr>
                                <w:rFonts w:ascii="Century Gothic" w:eastAsia="Times New Roman" w:hAnsi="Century Gothic" w:cs="Segoe UI"/>
                                <w:color w:val="333333"/>
                                <w:sz w:val="20"/>
                                <w:szCs w:val="20"/>
                                <w:lang w:val="en" w:eastAsia="en-GB"/>
                              </w:rPr>
                              <w:t xml:space="preserve">. We want our students to </w:t>
                            </w:r>
                            <w:r w:rsidRPr="00FA36F2">
                              <w:rPr>
                                <w:rFonts w:ascii="Century Gothic" w:eastAsia="Times New Roman" w:hAnsi="Century Gothic" w:cs="Segoe UI"/>
                                <w:b/>
                                <w:bCs/>
                                <w:color w:val="333333"/>
                                <w:sz w:val="20"/>
                                <w:szCs w:val="20"/>
                                <w:lang w:val="en" w:eastAsia="en-GB"/>
                              </w:rPr>
                              <w:t>experience and learn new skills and ideas in as many subjects</w:t>
                            </w:r>
                            <w:r w:rsidRPr="00FA36F2">
                              <w:rPr>
                                <w:rFonts w:ascii="Century Gothic" w:eastAsia="Times New Roman" w:hAnsi="Century Gothic" w:cs="Segoe UI"/>
                                <w:color w:val="333333"/>
                                <w:sz w:val="20"/>
                                <w:szCs w:val="20"/>
                                <w:lang w:val="en" w:eastAsia="en-GB"/>
                              </w:rPr>
                              <w:t xml:space="preserve"> as possible </w:t>
                            </w:r>
                            <w:r w:rsidRPr="00FA36F2">
                              <w:rPr>
                                <w:rFonts w:ascii="Century Gothic" w:eastAsia="Times New Roman" w:hAnsi="Century Gothic" w:cs="Segoe UI"/>
                                <w:b/>
                                <w:bCs/>
                                <w:color w:val="333333"/>
                                <w:sz w:val="20"/>
                                <w:szCs w:val="20"/>
                                <w:lang w:val="en" w:eastAsia="en-GB"/>
                              </w:rPr>
                              <w:t>for as long as possible</w:t>
                            </w:r>
                            <w:r w:rsidRPr="00FA36F2">
                              <w:rPr>
                                <w:rFonts w:ascii="Century Gothic" w:eastAsia="Times New Roman" w:hAnsi="Century Gothic" w:cs="Segoe UI"/>
                                <w:color w:val="333333"/>
                                <w:sz w:val="20"/>
                                <w:szCs w:val="20"/>
                                <w:lang w:val="en" w:eastAsia="en-GB"/>
                              </w:rPr>
                              <w:t>.</w:t>
                            </w:r>
                          </w:p>
                          <w:p w14:paraId="36DBA94E" w14:textId="77777777" w:rsidR="00CB4578" w:rsidRPr="00FA36F2" w:rsidRDefault="00CB4578" w:rsidP="00CB4578">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23FAE4B0" w14:textId="77777777" w:rsidR="00CB4578" w:rsidRPr="00FA36F2" w:rsidRDefault="00CB4578" w:rsidP="00CB4578">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color w:val="333333"/>
                                <w:sz w:val="20"/>
                                <w:szCs w:val="20"/>
                                <w:lang w:val="en" w:eastAsia="en-GB"/>
                              </w:rPr>
                              <w:t>We want our curriculum to be challenging in its depth and breadth so that it will:</w:t>
                            </w:r>
                          </w:p>
                          <w:p w14:paraId="6B23F51F" w14:textId="77777777" w:rsidR="00CB4578" w:rsidRPr="00FA36F2" w:rsidRDefault="00CB4578" w:rsidP="00CB4578">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5D7FA783" w14:textId="77777777" w:rsidR="00CB4578" w:rsidRPr="00FA36F2" w:rsidRDefault="00CB4578" w:rsidP="00CB4578">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b/>
                                <w:bCs/>
                                <w:color w:val="333333"/>
                                <w:sz w:val="20"/>
                                <w:szCs w:val="20"/>
                                <w:lang w:eastAsia="en-GB"/>
                              </w:rPr>
                              <w:t>Challenge</w:t>
                            </w:r>
                            <w:r w:rsidRPr="00FA36F2">
                              <w:rPr>
                                <w:rFonts w:ascii="Century Gothic" w:eastAsia="Times New Roman" w:hAnsi="Century Gothic" w:cs="Segoe UI"/>
                                <w:color w:val="333333"/>
                                <w:sz w:val="20"/>
                                <w:szCs w:val="20"/>
                                <w:lang w:eastAsia="en-GB"/>
                              </w:rPr>
                              <w:t> all students to be the best that they can be</w:t>
                            </w:r>
                          </w:p>
                          <w:p w14:paraId="054A332C" w14:textId="77777777" w:rsidR="00CB4578" w:rsidRPr="00FA36F2" w:rsidRDefault="00CB4578" w:rsidP="00CB4578">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color w:val="333333"/>
                                <w:sz w:val="20"/>
                                <w:szCs w:val="20"/>
                                <w:lang w:eastAsia="en-GB"/>
                              </w:rPr>
                              <w:t>Provide students with </w:t>
                            </w:r>
                            <w:r w:rsidRPr="00FA36F2">
                              <w:rPr>
                                <w:rFonts w:ascii="Century Gothic" w:eastAsia="Times New Roman" w:hAnsi="Century Gothic" w:cs="Segoe UI"/>
                                <w:b/>
                                <w:bCs/>
                                <w:color w:val="333333"/>
                                <w:sz w:val="20"/>
                                <w:szCs w:val="20"/>
                                <w:lang w:eastAsia="en-GB"/>
                              </w:rPr>
                              <w:t>knowledge </w:t>
                            </w:r>
                            <w:r w:rsidRPr="00FA36F2">
                              <w:rPr>
                                <w:rFonts w:ascii="Century Gothic" w:eastAsia="Times New Roman" w:hAnsi="Century Gothic" w:cs="Segoe UI"/>
                                <w:color w:val="333333"/>
                                <w:sz w:val="20"/>
                                <w:szCs w:val="20"/>
                                <w:lang w:eastAsia="en-GB"/>
                              </w:rPr>
                              <w:t>required to be successful</w:t>
                            </w:r>
                          </w:p>
                          <w:p w14:paraId="0A99C5A7" w14:textId="77777777" w:rsidR="00CB4578" w:rsidRPr="00FA36F2" w:rsidRDefault="00CB4578" w:rsidP="00CB4578">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color w:val="333333"/>
                                <w:sz w:val="20"/>
                                <w:szCs w:val="20"/>
                                <w:lang w:eastAsia="en-GB"/>
                              </w:rPr>
                              <w:t>Provide then with the skills to </w:t>
                            </w:r>
                            <w:r w:rsidRPr="00FA36F2">
                              <w:rPr>
                                <w:rFonts w:ascii="Century Gothic" w:eastAsia="Times New Roman" w:hAnsi="Century Gothic" w:cs="Segoe UI"/>
                                <w:b/>
                                <w:bCs/>
                                <w:color w:val="333333"/>
                                <w:sz w:val="20"/>
                                <w:szCs w:val="20"/>
                                <w:lang w:eastAsia="en-GB"/>
                              </w:rPr>
                              <w:t>retain</w:t>
                            </w:r>
                            <w:r w:rsidRPr="00FA36F2">
                              <w:rPr>
                                <w:rFonts w:ascii="Century Gothic" w:eastAsia="Times New Roman" w:hAnsi="Century Gothic" w:cs="Segoe UI"/>
                                <w:color w:val="333333"/>
                                <w:sz w:val="20"/>
                                <w:szCs w:val="20"/>
                                <w:lang w:eastAsia="en-GB"/>
                              </w:rPr>
                              <w:t> and </w:t>
                            </w:r>
                            <w:r w:rsidRPr="00FA36F2">
                              <w:rPr>
                                <w:rFonts w:ascii="Century Gothic" w:eastAsia="Times New Roman" w:hAnsi="Century Gothic" w:cs="Segoe UI"/>
                                <w:b/>
                                <w:bCs/>
                                <w:color w:val="333333"/>
                                <w:sz w:val="20"/>
                                <w:szCs w:val="20"/>
                                <w:lang w:eastAsia="en-GB"/>
                              </w:rPr>
                              <w:t>apply </w:t>
                            </w:r>
                            <w:r w:rsidRPr="00FA36F2">
                              <w:rPr>
                                <w:rFonts w:ascii="Century Gothic" w:eastAsia="Times New Roman" w:hAnsi="Century Gothic" w:cs="Segoe UI"/>
                                <w:color w:val="333333"/>
                                <w:sz w:val="20"/>
                                <w:szCs w:val="20"/>
                                <w:lang w:eastAsia="en-GB"/>
                              </w:rPr>
                              <w:t>knowledge</w:t>
                            </w:r>
                          </w:p>
                          <w:p w14:paraId="484040A7" w14:textId="77777777" w:rsidR="00CB4578" w:rsidRPr="00FA36F2" w:rsidRDefault="00CB4578" w:rsidP="00CB4578">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color w:val="333333"/>
                                <w:sz w:val="20"/>
                                <w:szCs w:val="20"/>
                                <w:lang w:eastAsia="en-GB"/>
                              </w:rPr>
                              <w:t xml:space="preserve">Equip our students with </w:t>
                            </w:r>
                            <w:r w:rsidRPr="00FA36F2">
                              <w:rPr>
                                <w:rFonts w:ascii="Century Gothic" w:eastAsia="Times New Roman" w:hAnsi="Century Gothic" w:cs="Segoe UI"/>
                                <w:b/>
                                <w:bCs/>
                                <w:color w:val="333333"/>
                                <w:sz w:val="20"/>
                                <w:szCs w:val="20"/>
                                <w:lang w:eastAsia="en-GB"/>
                              </w:rPr>
                              <w:t>Character Resilience Organisation Excellence C.O.R.E. values</w:t>
                            </w:r>
                            <w:r w:rsidRPr="00FA36F2">
                              <w:rPr>
                                <w:rFonts w:ascii="Century Gothic" w:eastAsia="Times New Roman" w:hAnsi="Century Gothic" w:cs="Segoe UI"/>
                                <w:color w:val="333333"/>
                                <w:sz w:val="20"/>
                                <w:szCs w:val="20"/>
                                <w:lang w:eastAsia="en-GB"/>
                              </w:rPr>
                              <w:t xml:space="preserve"> thus developing students who are </w:t>
                            </w:r>
                            <w:r w:rsidRPr="00FA36F2">
                              <w:rPr>
                                <w:rFonts w:ascii="Century Gothic" w:eastAsia="Times New Roman" w:hAnsi="Century Gothic" w:cs="Segoe UI"/>
                                <w:b/>
                                <w:bCs/>
                                <w:color w:val="333333"/>
                                <w:sz w:val="20"/>
                                <w:szCs w:val="20"/>
                                <w:lang w:eastAsia="en-GB"/>
                              </w:rPr>
                              <w:t>resilient</w:t>
                            </w:r>
                            <w:r w:rsidRPr="00FA36F2">
                              <w:rPr>
                                <w:rFonts w:ascii="Century Gothic" w:eastAsia="Times New Roman" w:hAnsi="Century Gothic" w:cs="Segoe UI"/>
                                <w:color w:val="333333"/>
                                <w:sz w:val="20"/>
                                <w:szCs w:val="20"/>
                                <w:lang w:eastAsia="en-GB"/>
                              </w:rPr>
                              <w:t>, lifelong learners</w:t>
                            </w:r>
                          </w:p>
                          <w:p w14:paraId="63FD2E38" w14:textId="77777777" w:rsidR="00CB4578" w:rsidRPr="00FA36F2" w:rsidRDefault="00CB4578" w:rsidP="00CB4578">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color w:val="333333"/>
                                <w:sz w:val="20"/>
                                <w:szCs w:val="20"/>
                                <w:lang w:eastAsia="en-GB"/>
                              </w:rPr>
                              <w:t>Provide </w:t>
                            </w:r>
                            <w:r w:rsidRPr="00FA36F2">
                              <w:rPr>
                                <w:rFonts w:ascii="Century Gothic" w:eastAsia="Times New Roman" w:hAnsi="Century Gothic" w:cs="Segoe UI"/>
                                <w:b/>
                                <w:bCs/>
                                <w:color w:val="333333"/>
                                <w:sz w:val="20"/>
                                <w:szCs w:val="20"/>
                                <w:lang w:eastAsia="en-GB"/>
                              </w:rPr>
                              <w:t>deep learning</w:t>
                            </w:r>
                            <w:r w:rsidRPr="00FA36F2">
                              <w:rPr>
                                <w:rFonts w:ascii="Century Gothic" w:eastAsia="Times New Roman" w:hAnsi="Century Gothic" w:cs="Segoe UI"/>
                                <w:color w:val="333333"/>
                                <w:sz w:val="20"/>
                                <w:szCs w:val="20"/>
                                <w:lang w:eastAsia="en-GB"/>
                              </w:rPr>
                              <w:t> that accelerates our students understanding of the world around them</w:t>
                            </w:r>
                          </w:p>
                          <w:p w14:paraId="02E2F53C" w14:textId="77777777" w:rsidR="00CB4578" w:rsidRPr="00FA36F2" w:rsidRDefault="00CB4578" w:rsidP="00CB4578">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color w:val="333333"/>
                                <w:sz w:val="20"/>
                                <w:szCs w:val="20"/>
                                <w:lang w:eastAsia="en-GB"/>
                              </w:rPr>
                              <w:t>Equip our students with </w:t>
                            </w:r>
                            <w:r w:rsidRPr="00FA36F2">
                              <w:rPr>
                                <w:rFonts w:ascii="Century Gothic" w:eastAsia="Times New Roman" w:hAnsi="Century Gothic" w:cs="Segoe UI"/>
                                <w:b/>
                                <w:bCs/>
                                <w:color w:val="333333"/>
                                <w:sz w:val="20"/>
                                <w:szCs w:val="20"/>
                                <w:lang w:eastAsia="en-GB"/>
                              </w:rPr>
                              <w:t>ambition</w:t>
                            </w:r>
                            <w:r w:rsidRPr="00FA36F2">
                              <w:rPr>
                                <w:rFonts w:ascii="Century Gothic" w:eastAsia="Times New Roman" w:hAnsi="Century Gothic" w:cs="Segoe UI"/>
                                <w:color w:val="333333"/>
                                <w:sz w:val="20"/>
                                <w:szCs w:val="20"/>
                                <w:lang w:eastAsia="en-GB"/>
                              </w:rPr>
                              <w:t> and aspirations so that they become happy and successful members of society</w:t>
                            </w:r>
                          </w:p>
                          <w:p w14:paraId="57E6BEEF" w14:textId="77777777" w:rsidR="00CB4578" w:rsidRPr="00FA36F2" w:rsidRDefault="00CB4578" w:rsidP="00CB4578">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color w:val="333333"/>
                                <w:sz w:val="20"/>
                                <w:szCs w:val="20"/>
                                <w:lang w:eastAsia="en-GB"/>
                              </w:rPr>
                              <w:t>Enables students have a range of qualifications that facilitate their </w:t>
                            </w:r>
                            <w:r w:rsidRPr="00FA36F2">
                              <w:rPr>
                                <w:rFonts w:ascii="Century Gothic" w:eastAsia="Times New Roman" w:hAnsi="Century Gothic" w:cs="Segoe UI"/>
                                <w:b/>
                                <w:bCs/>
                                <w:color w:val="333333"/>
                                <w:sz w:val="20"/>
                                <w:szCs w:val="20"/>
                                <w:lang w:eastAsia="en-GB"/>
                              </w:rPr>
                              <w:t>next steps</w:t>
                            </w:r>
                            <w:r w:rsidRPr="00FA36F2">
                              <w:rPr>
                                <w:rFonts w:ascii="Century Gothic" w:eastAsia="Times New Roman" w:hAnsi="Century Gothic" w:cs="Segoe UI"/>
                                <w:color w:val="333333"/>
                                <w:sz w:val="20"/>
                                <w:szCs w:val="20"/>
                                <w:lang w:eastAsia="en-GB"/>
                              </w:rPr>
                              <w:t> in their education and career</w:t>
                            </w:r>
                          </w:p>
                          <w:p w14:paraId="4A37C33F" w14:textId="77777777" w:rsidR="00CB4578" w:rsidRPr="00FA36F2" w:rsidRDefault="00CB4578" w:rsidP="00CB4578">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584A325C" w14:textId="1B17507D" w:rsidR="00CB4578" w:rsidRPr="00FA36F2" w:rsidRDefault="00CB4578" w:rsidP="00CB4578">
                            <w:pPr>
                              <w:jc w:val="center"/>
                              <w:rPr>
                                <w:rFonts w:ascii="Century Gothic" w:hAnsi="Century Gothic"/>
                                <w:sz w:val="20"/>
                                <w:szCs w:val="20"/>
                              </w:rPr>
                            </w:pPr>
                            <w:r w:rsidRPr="00FA36F2">
                              <w:rPr>
                                <w:rFonts w:ascii="Century Gothic" w:hAnsi="Century Gothic"/>
                                <w:sz w:val="20"/>
                                <w:szCs w:val="20"/>
                              </w:rPr>
                              <w:t xml:space="preserve">Our faculty </w:t>
                            </w:r>
                            <w:r w:rsidR="0051375A" w:rsidRPr="00FA36F2">
                              <w:rPr>
                                <w:rFonts w:ascii="Century Gothic" w:hAnsi="Century Gothic"/>
                                <w:sz w:val="20"/>
                                <w:szCs w:val="20"/>
                              </w:rPr>
                              <w:t>mission is for students to have powerful knowledge of the human and physical</w:t>
                            </w:r>
                            <w:r w:rsidR="00FA36F2" w:rsidRPr="00FA36F2">
                              <w:rPr>
                                <w:rFonts w:ascii="Century Gothic" w:hAnsi="Century Gothic"/>
                                <w:sz w:val="20"/>
                                <w:szCs w:val="20"/>
                              </w:rPr>
                              <w:t xml:space="preserve"> world with powerful geographical skills that support all students to think critically about their place in an ever-changing world with uncertain futures.</w:t>
                            </w:r>
                            <w:r w:rsidR="0051375A" w:rsidRPr="00FA36F2">
                              <w:rPr>
                                <w:rFonts w:ascii="Century Gothic" w:hAnsi="Century Gothic"/>
                                <w:sz w:val="20"/>
                                <w:szCs w:val="20"/>
                              </w:rPr>
                              <w:t xml:space="preserve"> </w:t>
                            </w:r>
                          </w:p>
                          <w:p w14:paraId="3D9321EB" w14:textId="77777777" w:rsidR="00CB4578" w:rsidRPr="00FA36F2" w:rsidRDefault="00CB4578" w:rsidP="00260468">
                            <w:pPr>
                              <w:shd w:val="clear" w:color="auto" w:fill="FFFFFF"/>
                              <w:spacing w:after="0" w:line="240" w:lineRule="auto"/>
                              <w:jc w:val="center"/>
                              <w:textAlignment w:val="baseline"/>
                              <w:rPr>
                                <w:rFonts w:ascii="Century Gothic" w:eastAsia="Times New Roman" w:hAnsi="Century Gothic" w:cs="Segoe UI"/>
                                <w:sz w:val="20"/>
                                <w:szCs w:val="20"/>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97CB7" id="_x0000_t202" coordsize="21600,21600" o:spt="202" path="m,l,21600r21600,l21600,xe">
                <v:stroke joinstyle="miter"/>
                <v:path gradientshapeok="t" o:connecttype="rect"/>
              </v:shapetype>
              <v:shape id="Text Box 4" o:spid="_x0000_s1026" type="#_x0000_t202" style="position:absolute;left:0;text-align:left;margin-left:-3.75pt;margin-top:3.05pt;width:774.75pt;height:23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" fillcolor="white [3201]" strokecolor="#4ea72e [3209]" strokeweight="4.5pt">
                <v:textbox>
                  <w:txbxContent>
                    <w:p w14:paraId="3A77FB81" w14:textId="551C4924" w:rsidR="00260468" w:rsidRPr="00FA36F2" w:rsidRDefault="00260468" w:rsidP="00260468">
                      <w:pPr>
                        <w:shd w:val="clear" w:color="auto" w:fill="FFFFFF"/>
                        <w:spacing w:after="0" w:line="240" w:lineRule="auto"/>
                        <w:jc w:val="center"/>
                        <w:textAlignment w:val="baseline"/>
                        <w:rPr>
                          <w:rFonts w:ascii="Century Gothic" w:eastAsia="Times New Roman" w:hAnsi="Century Gothic" w:cs="Segoe UI"/>
                          <w:sz w:val="20"/>
                          <w:szCs w:val="20"/>
                          <w:u w:val="single"/>
                          <w:lang w:eastAsia="en-GB"/>
                        </w:rPr>
                      </w:pPr>
                      <w:r w:rsidRPr="00FA36F2">
                        <w:rPr>
                          <w:rFonts w:ascii="Century Gothic" w:eastAsia="Times New Roman" w:hAnsi="Century Gothic" w:cs="Segoe UI"/>
                          <w:b/>
                          <w:bCs/>
                          <w:color w:val="333333"/>
                          <w:sz w:val="20"/>
                          <w:szCs w:val="20"/>
                          <w:u w:val="single"/>
                          <w:lang w:val="en" w:eastAsia="en-GB"/>
                        </w:rPr>
                        <w:t>Intent</w:t>
                      </w:r>
                    </w:p>
                    <w:p w14:paraId="27F85C5B" w14:textId="77777777" w:rsidR="00260468" w:rsidRPr="00FA36F2" w:rsidRDefault="00260468" w:rsidP="00260468">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50891AF2" w14:textId="77777777" w:rsidR="00CB4578" w:rsidRPr="00FA36F2" w:rsidRDefault="00CB4578" w:rsidP="00CB4578">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color w:val="333333"/>
                          <w:sz w:val="20"/>
                          <w:szCs w:val="20"/>
                          <w:lang w:val="en" w:eastAsia="en-GB"/>
                        </w:rPr>
                        <w:t xml:space="preserve">Our focus is </w:t>
                      </w:r>
                      <w:r w:rsidRPr="00FA36F2">
                        <w:rPr>
                          <w:rFonts w:ascii="Century Gothic" w:eastAsia="Times New Roman" w:hAnsi="Century Gothic" w:cs="Segoe UI"/>
                          <w:b/>
                          <w:bCs/>
                          <w:color w:val="333333"/>
                          <w:sz w:val="20"/>
                          <w:szCs w:val="20"/>
                          <w:lang w:val="en" w:eastAsia="en-GB"/>
                        </w:rPr>
                        <w:t>breadth of curriculum</w:t>
                      </w:r>
                      <w:r w:rsidRPr="00FA36F2">
                        <w:rPr>
                          <w:rFonts w:ascii="Century Gothic" w:eastAsia="Times New Roman" w:hAnsi="Century Gothic" w:cs="Segoe UI"/>
                          <w:color w:val="333333"/>
                          <w:sz w:val="20"/>
                          <w:szCs w:val="20"/>
                          <w:lang w:val="en" w:eastAsia="en-GB"/>
                        </w:rPr>
                        <w:t xml:space="preserve">. We want our students to </w:t>
                      </w:r>
                      <w:r w:rsidRPr="00FA36F2">
                        <w:rPr>
                          <w:rFonts w:ascii="Century Gothic" w:eastAsia="Times New Roman" w:hAnsi="Century Gothic" w:cs="Segoe UI"/>
                          <w:b/>
                          <w:bCs/>
                          <w:color w:val="333333"/>
                          <w:sz w:val="20"/>
                          <w:szCs w:val="20"/>
                          <w:lang w:val="en" w:eastAsia="en-GB"/>
                        </w:rPr>
                        <w:t>experience and learn new skills and ideas in as many subjects</w:t>
                      </w:r>
                      <w:r w:rsidRPr="00FA36F2">
                        <w:rPr>
                          <w:rFonts w:ascii="Century Gothic" w:eastAsia="Times New Roman" w:hAnsi="Century Gothic" w:cs="Segoe UI"/>
                          <w:color w:val="333333"/>
                          <w:sz w:val="20"/>
                          <w:szCs w:val="20"/>
                          <w:lang w:val="en" w:eastAsia="en-GB"/>
                        </w:rPr>
                        <w:t xml:space="preserve"> as possible </w:t>
                      </w:r>
                      <w:r w:rsidRPr="00FA36F2">
                        <w:rPr>
                          <w:rFonts w:ascii="Century Gothic" w:eastAsia="Times New Roman" w:hAnsi="Century Gothic" w:cs="Segoe UI"/>
                          <w:b/>
                          <w:bCs/>
                          <w:color w:val="333333"/>
                          <w:sz w:val="20"/>
                          <w:szCs w:val="20"/>
                          <w:lang w:val="en" w:eastAsia="en-GB"/>
                        </w:rPr>
                        <w:t>for as long as possible</w:t>
                      </w:r>
                      <w:r w:rsidRPr="00FA36F2">
                        <w:rPr>
                          <w:rFonts w:ascii="Century Gothic" w:eastAsia="Times New Roman" w:hAnsi="Century Gothic" w:cs="Segoe UI"/>
                          <w:color w:val="333333"/>
                          <w:sz w:val="20"/>
                          <w:szCs w:val="20"/>
                          <w:lang w:val="en" w:eastAsia="en-GB"/>
                        </w:rPr>
                        <w:t>.</w:t>
                      </w:r>
                    </w:p>
                    <w:p w14:paraId="36DBA94E" w14:textId="77777777" w:rsidR="00CB4578" w:rsidRPr="00FA36F2" w:rsidRDefault="00CB4578" w:rsidP="00CB4578">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23FAE4B0" w14:textId="77777777" w:rsidR="00CB4578" w:rsidRPr="00FA36F2" w:rsidRDefault="00CB4578" w:rsidP="00CB4578">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color w:val="333333"/>
                          <w:sz w:val="20"/>
                          <w:szCs w:val="20"/>
                          <w:lang w:val="en" w:eastAsia="en-GB"/>
                        </w:rPr>
                        <w:t>We want our curriculum to be challenging in its depth and breadth so that it will:</w:t>
                      </w:r>
                    </w:p>
                    <w:p w14:paraId="6B23F51F" w14:textId="77777777" w:rsidR="00CB4578" w:rsidRPr="00FA36F2" w:rsidRDefault="00CB4578" w:rsidP="00CB4578">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5D7FA783" w14:textId="77777777" w:rsidR="00CB4578" w:rsidRPr="00FA36F2" w:rsidRDefault="00CB4578" w:rsidP="00CB4578">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b/>
                          <w:bCs/>
                          <w:color w:val="333333"/>
                          <w:sz w:val="20"/>
                          <w:szCs w:val="20"/>
                          <w:lang w:eastAsia="en-GB"/>
                        </w:rPr>
                        <w:t>Challenge</w:t>
                      </w:r>
                      <w:r w:rsidRPr="00FA36F2">
                        <w:rPr>
                          <w:rFonts w:ascii="Century Gothic" w:eastAsia="Times New Roman" w:hAnsi="Century Gothic" w:cs="Segoe UI"/>
                          <w:color w:val="333333"/>
                          <w:sz w:val="20"/>
                          <w:szCs w:val="20"/>
                          <w:lang w:eastAsia="en-GB"/>
                        </w:rPr>
                        <w:t> all students to be the best that they can be</w:t>
                      </w:r>
                    </w:p>
                    <w:p w14:paraId="054A332C" w14:textId="77777777" w:rsidR="00CB4578" w:rsidRPr="00FA36F2" w:rsidRDefault="00CB4578" w:rsidP="00CB4578">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color w:val="333333"/>
                          <w:sz w:val="20"/>
                          <w:szCs w:val="20"/>
                          <w:lang w:eastAsia="en-GB"/>
                        </w:rPr>
                        <w:t>Provide students with </w:t>
                      </w:r>
                      <w:r w:rsidRPr="00FA36F2">
                        <w:rPr>
                          <w:rFonts w:ascii="Century Gothic" w:eastAsia="Times New Roman" w:hAnsi="Century Gothic" w:cs="Segoe UI"/>
                          <w:b/>
                          <w:bCs/>
                          <w:color w:val="333333"/>
                          <w:sz w:val="20"/>
                          <w:szCs w:val="20"/>
                          <w:lang w:eastAsia="en-GB"/>
                        </w:rPr>
                        <w:t>knowledge </w:t>
                      </w:r>
                      <w:r w:rsidRPr="00FA36F2">
                        <w:rPr>
                          <w:rFonts w:ascii="Century Gothic" w:eastAsia="Times New Roman" w:hAnsi="Century Gothic" w:cs="Segoe UI"/>
                          <w:color w:val="333333"/>
                          <w:sz w:val="20"/>
                          <w:szCs w:val="20"/>
                          <w:lang w:eastAsia="en-GB"/>
                        </w:rPr>
                        <w:t>required to be successful</w:t>
                      </w:r>
                    </w:p>
                    <w:p w14:paraId="0A99C5A7" w14:textId="77777777" w:rsidR="00CB4578" w:rsidRPr="00FA36F2" w:rsidRDefault="00CB4578" w:rsidP="00CB4578">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color w:val="333333"/>
                          <w:sz w:val="20"/>
                          <w:szCs w:val="20"/>
                          <w:lang w:eastAsia="en-GB"/>
                        </w:rPr>
                        <w:t>Provide then with the skills to </w:t>
                      </w:r>
                      <w:r w:rsidRPr="00FA36F2">
                        <w:rPr>
                          <w:rFonts w:ascii="Century Gothic" w:eastAsia="Times New Roman" w:hAnsi="Century Gothic" w:cs="Segoe UI"/>
                          <w:b/>
                          <w:bCs/>
                          <w:color w:val="333333"/>
                          <w:sz w:val="20"/>
                          <w:szCs w:val="20"/>
                          <w:lang w:eastAsia="en-GB"/>
                        </w:rPr>
                        <w:t>retain</w:t>
                      </w:r>
                      <w:r w:rsidRPr="00FA36F2">
                        <w:rPr>
                          <w:rFonts w:ascii="Century Gothic" w:eastAsia="Times New Roman" w:hAnsi="Century Gothic" w:cs="Segoe UI"/>
                          <w:color w:val="333333"/>
                          <w:sz w:val="20"/>
                          <w:szCs w:val="20"/>
                          <w:lang w:eastAsia="en-GB"/>
                        </w:rPr>
                        <w:t> and </w:t>
                      </w:r>
                      <w:r w:rsidRPr="00FA36F2">
                        <w:rPr>
                          <w:rFonts w:ascii="Century Gothic" w:eastAsia="Times New Roman" w:hAnsi="Century Gothic" w:cs="Segoe UI"/>
                          <w:b/>
                          <w:bCs/>
                          <w:color w:val="333333"/>
                          <w:sz w:val="20"/>
                          <w:szCs w:val="20"/>
                          <w:lang w:eastAsia="en-GB"/>
                        </w:rPr>
                        <w:t>apply </w:t>
                      </w:r>
                      <w:r w:rsidRPr="00FA36F2">
                        <w:rPr>
                          <w:rFonts w:ascii="Century Gothic" w:eastAsia="Times New Roman" w:hAnsi="Century Gothic" w:cs="Segoe UI"/>
                          <w:color w:val="333333"/>
                          <w:sz w:val="20"/>
                          <w:szCs w:val="20"/>
                          <w:lang w:eastAsia="en-GB"/>
                        </w:rPr>
                        <w:t>knowledge</w:t>
                      </w:r>
                    </w:p>
                    <w:p w14:paraId="484040A7" w14:textId="77777777" w:rsidR="00CB4578" w:rsidRPr="00FA36F2" w:rsidRDefault="00CB4578" w:rsidP="00CB4578">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color w:val="333333"/>
                          <w:sz w:val="20"/>
                          <w:szCs w:val="20"/>
                          <w:lang w:eastAsia="en-GB"/>
                        </w:rPr>
                        <w:t xml:space="preserve">Equip our students with </w:t>
                      </w:r>
                      <w:r w:rsidRPr="00FA36F2">
                        <w:rPr>
                          <w:rFonts w:ascii="Century Gothic" w:eastAsia="Times New Roman" w:hAnsi="Century Gothic" w:cs="Segoe UI"/>
                          <w:b/>
                          <w:bCs/>
                          <w:color w:val="333333"/>
                          <w:sz w:val="20"/>
                          <w:szCs w:val="20"/>
                          <w:lang w:eastAsia="en-GB"/>
                        </w:rPr>
                        <w:t>Character Resilience Organisation Excellence C.O.R.E. values</w:t>
                      </w:r>
                      <w:r w:rsidRPr="00FA36F2">
                        <w:rPr>
                          <w:rFonts w:ascii="Century Gothic" w:eastAsia="Times New Roman" w:hAnsi="Century Gothic" w:cs="Segoe UI"/>
                          <w:color w:val="333333"/>
                          <w:sz w:val="20"/>
                          <w:szCs w:val="20"/>
                          <w:lang w:eastAsia="en-GB"/>
                        </w:rPr>
                        <w:t xml:space="preserve"> thus developing students who are </w:t>
                      </w:r>
                      <w:r w:rsidRPr="00FA36F2">
                        <w:rPr>
                          <w:rFonts w:ascii="Century Gothic" w:eastAsia="Times New Roman" w:hAnsi="Century Gothic" w:cs="Segoe UI"/>
                          <w:b/>
                          <w:bCs/>
                          <w:color w:val="333333"/>
                          <w:sz w:val="20"/>
                          <w:szCs w:val="20"/>
                          <w:lang w:eastAsia="en-GB"/>
                        </w:rPr>
                        <w:t>resilient</w:t>
                      </w:r>
                      <w:r w:rsidRPr="00FA36F2">
                        <w:rPr>
                          <w:rFonts w:ascii="Century Gothic" w:eastAsia="Times New Roman" w:hAnsi="Century Gothic" w:cs="Segoe UI"/>
                          <w:color w:val="333333"/>
                          <w:sz w:val="20"/>
                          <w:szCs w:val="20"/>
                          <w:lang w:eastAsia="en-GB"/>
                        </w:rPr>
                        <w:t>, lifelong learners</w:t>
                      </w:r>
                    </w:p>
                    <w:p w14:paraId="63FD2E38" w14:textId="77777777" w:rsidR="00CB4578" w:rsidRPr="00FA36F2" w:rsidRDefault="00CB4578" w:rsidP="00CB4578">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color w:val="333333"/>
                          <w:sz w:val="20"/>
                          <w:szCs w:val="20"/>
                          <w:lang w:eastAsia="en-GB"/>
                        </w:rPr>
                        <w:t>Provide </w:t>
                      </w:r>
                      <w:r w:rsidRPr="00FA36F2">
                        <w:rPr>
                          <w:rFonts w:ascii="Century Gothic" w:eastAsia="Times New Roman" w:hAnsi="Century Gothic" w:cs="Segoe UI"/>
                          <w:b/>
                          <w:bCs/>
                          <w:color w:val="333333"/>
                          <w:sz w:val="20"/>
                          <w:szCs w:val="20"/>
                          <w:lang w:eastAsia="en-GB"/>
                        </w:rPr>
                        <w:t>deep learning</w:t>
                      </w:r>
                      <w:r w:rsidRPr="00FA36F2">
                        <w:rPr>
                          <w:rFonts w:ascii="Century Gothic" w:eastAsia="Times New Roman" w:hAnsi="Century Gothic" w:cs="Segoe UI"/>
                          <w:color w:val="333333"/>
                          <w:sz w:val="20"/>
                          <w:szCs w:val="20"/>
                          <w:lang w:eastAsia="en-GB"/>
                        </w:rPr>
                        <w:t> that accelerates our students understanding of the world around them</w:t>
                      </w:r>
                    </w:p>
                    <w:p w14:paraId="02E2F53C" w14:textId="77777777" w:rsidR="00CB4578" w:rsidRPr="00FA36F2" w:rsidRDefault="00CB4578" w:rsidP="00CB4578">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color w:val="333333"/>
                          <w:sz w:val="20"/>
                          <w:szCs w:val="20"/>
                          <w:lang w:eastAsia="en-GB"/>
                        </w:rPr>
                        <w:t>Equip our students with </w:t>
                      </w:r>
                      <w:r w:rsidRPr="00FA36F2">
                        <w:rPr>
                          <w:rFonts w:ascii="Century Gothic" w:eastAsia="Times New Roman" w:hAnsi="Century Gothic" w:cs="Segoe UI"/>
                          <w:b/>
                          <w:bCs/>
                          <w:color w:val="333333"/>
                          <w:sz w:val="20"/>
                          <w:szCs w:val="20"/>
                          <w:lang w:eastAsia="en-GB"/>
                        </w:rPr>
                        <w:t>ambition</w:t>
                      </w:r>
                      <w:r w:rsidRPr="00FA36F2">
                        <w:rPr>
                          <w:rFonts w:ascii="Century Gothic" w:eastAsia="Times New Roman" w:hAnsi="Century Gothic" w:cs="Segoe UI"/>
                          <w:color w:val="333333"/>
                          <w:sz w:val="20"/>
                          <w:szCs w:val="20"/>
                          <w:lang w:eastAsia="en-GB"/>
                        </w:rPr>
                        <w:t> and aspirations so that they become happy and successful members of society</w:t>
                      </w:r>
                    </w:p>
                    <w:p w14:paraId="57E6BEEF" w14:textId="77777777" w:rsidR="00CB4578" w:rsidRPr="00FA36F2" w:rsidRDefault="00CB4578" w:rsidP="00CB4578">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FA36F2">
                        <w:rPr>
                          <w:rFonts w:ascii="Century Gothic" w:eastAsia="Times New Roman" w:hAnsi="Century Gothic" w:cs="Segoe UI"/>
                          <w:color w:val="333333"/>
                          <w:sz w:val="20"/>
                          <w:szCs w:val="20"/>
                          <w:lang w:eastAsia="en-GB"/>
                        </w:rPr>
                        <w:t>Enables students have a range of qualifications that facilitate their </w:t>
                      </w:r>
                      <w:r w:rsidRPr="00FA36F2">
                        <w:rPr>
                          <w:rFonts w:ascii="Century Gothic" w:eastAsia="Times New Roman" w:hAnsi="Century Gothic" w:cs="Segoe UI"/>
                          <w:b/>
                          <w:bCs/>
                          <w:color w:val="333333"/>
                          <w:sz w:val="20"/>
                          <w:szCs w:val="20"/>
                          <w:lang w:eastAsia="en-GB"/>
                        </w:rPr>
                        <w:t>next steps</w:t>
                      </w:r>
                      <w:r w:rsidRPr="00FA36F2">
                        <w:rPr>
                          <w:rFonts w:ascii="Century Gothic" w:eastAsia="Times New Roman" w:hAnsi="Century Gothic" w:cs="Segoe UI"/>
                          <w:color w:val="333333"/>
                          <w:sz w:val="20"/>
                          <w:szCs w:val="20"/>
                          <w:lang w:eastAsia="en-GB"/>
                        </w:rPr>
                        <w:t> in their education and career</w:t>
                      </w:r>
                    </w:p>
                    <w:p w14:paraId="4A37C33F" w14:textId="77777777" w:rsidR="00CB4578" w:rsidRPr="00FA36F2" w:rsidRDefault="00CB4578" w:rsidP="00CB4578">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584A325C" w14:textId="1B17507D" w:rsidR="00CB4578" w:rsidRPr="00FA36F2" w:rsidRDefault="00CB4578" w:rsidP="00CB4578">
                      <w:pPr>
                        <w:jc w:val="center"/>
                        <w:rPr>
                          <w:rFonts w:ascii="Century Gothic" w:hAnsi="Century Gothic"/>
                          <w:sz w:val="20"/>
                          <w:szCs w:val="20"/>
                        </w:rPr>
                      </w:pPr>
                      <w:r w:rsidRPr="00FA36F2">
                        <w:rPr>
                          <w:rFonts w:ascii="Century Gothic" w:hAnsi="Century Gothic"/>
                          <w:sz w:val="20"/>
                          <w:szCs w:val="20"/>
                        </w:rPr>
                        <w:t xml:space="preserve">Our faculty </w:t>
                      </w:r>
                      <w:r w:rsidR="0051375A" w:rsidRPr="00FA36F2">
                        <w:rPr>
                          <w:rFonts w:ascii="Century Gothic" w:hAnsi="Century Gothic"/>
                          <w:sz w:val="20"/>
                          <w:szCs w:val="20"/>
                        </w:rPr>
                        <w:t>mission is for students to have powerful knowledge of the human and physical</w:t>
                      </w:r>
                      <w:r w:rsidR="00FA36F2" w:rsidRPr="00FA36F2">
                        <w:rPr>
                          <w:rFonts w:ascii="Century Gothic" w:hAnsi="Century Gothic"/>
                          <w:sz w:val="20"/>
                          <w:szCs w:val="20"/>
                        </w:rPr>
                        <w:t xml:space="preserve"> world with powerful geographical skills that support all students to think critically about their place in an ever-changing world with uncertain futures.</w:t>
                      </w:r>
                      <w:r w:rsidR="0051375A" w:rsidRPr="00FA36F2">
                        <w:rPr>
                          <w:rFonts w:ascii="Century Gothic" w:hAnsi="Century Gothic"/>
                          <w:sz w:val="20"/>
                          <w:szCs w:val="20"/>
                        </w:rPr>
                        <w:t xml:space="preserve"> </w:t>
                      </w:r>
                    </w:p>
                    <w:p w14:paraId="3D9321EB" w14:textId="77777777" w:rsidR="00CB4578" w:rsidRPr="00FA36F2" w:rsidRDefault="00CB4578" w:rsidP="00260468">
                      <w:pPr>
                        <w:shd w:val="clear" w:color="auto" w:fill="FFFFFF"/>
                        <w:spacing w:after="0" w:line="240" w:lineRule="auto"/>
                        <w:jc w:val="center"/>
                        <w:textAlignment w:val="baseline"/>
                        <w:rPr>
                          <w:rFonts w:ascii="Century Gothic" w:eastAsia="Times New Roman" w:hAnsi="Century Gothic" w:cs="Segoe UI"/>
                          <w:sz w:val="20"/>
                          <w:szCs w:val="20"/>
                          <w:lang w:eastAsia="en-GB"/>
                        </w:rPr>
                      </w:pPr>
                    </w:p>
                  </w:txbxContent>
                </v:textbox>
                <w10:wrap anchorx="margin"/>
              </v:shape>
            </w:pict>
          </mc:Fallback>
        </mc:AlternateContent>
      </w:r>
    </w:p>
    <w:p w14:paraId="1E6AD50C" w14:textId="75A30131" w:rsidR="00C56B1E" w:rsidRDefault="00C56B1E" w:rsidP="00B37D30">
      <w:pPr>
        <w:rPr>
          <w:rStyle w:val="normaltextrun"/>
          <w:rFonts w:ascii="Century Gothic" w:hAnsi="Century Gothic"/>
          <w:b/>
          <w:bCs/>
          <w:color w:val="00B0F0"/>
          <w:sz w:val="52"/>
          <w:szCs w:val="52"/>
          <w:bdr w:val="none" w:sz="0" w:space="0" w:color="auto" w:frame="1"/>
        </w:rPr>
      </w:pPr>
    </w:p>
    <w:p w14:paraId="50366B8F" w14:textId="32E70558" w:rsidR="00260468" w:rsidRDefault="00260468" w:rsidP="00882EBB">
      <w:pPr>
        <w:jc w:val="center"/>
        <w:rPr>
          <w:rStyle w:val="normaltextrun"/>
          <w:rFonts w:ascii="Century Gothic" w:hAnsi="Century Gothic"/>
          <w:b/>
          <w:bCs/>
          <w:color w:val="00B0F0"/>
          <w:sz w:val="52"/>
          <w:szCs w:val="52"/>
          <w:bdr w:val="none" w:sz="0" w:space="0" w:color="auto" w:frame="1"/>
        </w:rPr>
      </w:pPr>
    </w:p>
    <w:p w14:paraId="08B86268" w14:textId="54B99E70" w:rsidR="00260468" w:rsidRDefault="00260468" w:rsidP="00882EBB">
      <w:pPr>
        <w:jc w:val="center"/>
        <w:rPr>
          <w:rStyle w:val="normaltextrun"/>
          <w:rFonts w:ascii="Century Gothic" w:hAnsi="Century Gothic"/>
          <w:b/>
          <w:bCs/>
          <w:color w:val="00B0F0"/>
          <w:sz w:val="52"/>
          <w:szCs w:val="52"/>
          <w:bdr w:val="none" w:sz="0" w:space="0" w:color="auto" w:frame="1"/>
        </w:rPr>
      </w:pPr>
    </w:p>
    <w:p w14:paraId="6C1D13F1" w14:textId="77777777" w:rsidR="00260468" w:rsidRDefault="00260468" w:rsidP="00717C02">
      <w:pPr>
        <w:rPr>
          <w:rStyle w:val="normaltextrun"/>
          <w:rFonts w:ascii="Century Gothic" w:hAnsi="Century Gothic"/>
          <w:b/>
          <w:bCs/>
          <w:color w:val="00B0F0"/>
          <w:sz w:val="52"/>
          <w:szCs w:val="52"/>
          <w:bdr w:val="none" w:sz="0" w:space="0" w:color="auto" w:frame="1"/>
        </w:rPr>
      </w:pPr>
    </w:p>
    <w:tbl>
      <w:tblPr>
        <w:tblpPr w:leftFromText="180" w:rightFromText="180" w:vertAnchor="page" w:horzAnchor="margin" w:tblpY="706"/>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989"/>
        <w:gridCol w:w="2286"/>
        <w:gridCol w:w="3261"/>
        <w:gridCol w:w="2126"/>
        <w:gridCol w:w="1417"/>
        <w:gridCol w:w="1560"/>
        <w:gridCol w:w="1285"/>
      </w:tblGrid>
      <w:tr w:rsidR="00903959" w:rsidRPr="00383E01" w14:paraId="4FB08DA9" w14:textId="77777777" w:rsidTr="00383E01">
        <w:trPr>
          <w:cantSplit/>
          <w:trHeight w:val="132"/>
        </w:trPr>
        <w:tc>
          <w:tcPr>
            <w:tcW w:w="1390" w:type="dxa"/>
            <w:shd w:val="clear" w:color="auto" w:fill="C6D9F1"/>
            <w:vAlign w:val="center"/>
          </w:tcPr>
          <w:p w14:paraId="45DF97D3" w14:textId="77777777" w:rsidR="00903959" w:rsidRPr="00383E01" w:rsidRDefault="00903959" w:rsidP="00383E01">
            <w:pPr>
              <w:jc w:val="center"/>
              <w:rPr>
                <w:rFonts w:ascii="Century Gothic" w:hAnsi="Century Gothic" w:cs="Calibri"/>
                <w:b/>
                <w:sz w:val="14"/>
                <w:szCs w:val="14"/>
                <w:highlight w:val="red"/>
              </w:rPr>
            </w:pPr>
            <w:r w:rsidRPr="00383E01">
              <w:rPr>
                <w:rFonts w:ascii="Century Gothic" w:hAnsi="Century Gothic" w:cs="Calibri"/>
                <w:b/>
                <w:sz w:val="14"/>
                <w:szCs w:val="14"/>
              </w:rPr>
              <w:lastRenderedPageBreak/>
              <w:t>Term</w:t>
            </w:r>
          </w:p>
        </w:tc>
        <w:tc>
          <w:tcPr>
            <w:tcW w:w="1989" w:type="dxa"/>
            <w:shd w:val="clear" w:color="auto" w:fill="D6E3BC"/>
            <w:vAlign w:val="center"/>
          </w:tcPr>
          <w:p w14:paraId="2DD04ACD" w14:textId="77777777" w:rsidR="00903959" w:rsidRPr="00383E01" w:rsidRDefault="00903959" w:rsidP="00383E01">
            <w:pPr>
              <w:jc w:val="center"/>
              <w:rPr>
                <w:rFonts w:ascii="Century Gothic" w:hAnsi="Century Gothic" w:cs="Calibri"/>
                <w:b/>
                <w:sz w:val="14"/>
                <w:szCs w:val="14"/>
              </w:rPr>
            </w:pPr>
            <w:r w:rsidRPr="00383E01">
              <w:rPr>
                <w:rFonts w:ascii="Century Gothic" w:hAnsi="Century Gothic" w:cs="Calibri"/>
                <w:b/>
                <w:sz w:val="14"/>
                <w:szCs w:val="14"/>
              </w:rPr>
              <w:t>Year 7: KS3</w:t>
            </w:r>
          </w:p>
        </w:tc>
        <w:tc>
          <w:tcPr>
            <w:tcW w:w="2286" w:type="dxa"/>
            <w:shd w:val="clear" w:color="auto" w:fill="D6E3BC"/>
            <w:vAlign w:val="center"/>
          </w:tcPr>
          <w:p w14:paraId="2AD26973" w14:textId="77777777" w:rsidR="00903959" w:rsidRPr="00383E01" w:rsidRDefault="00903959" w:rsidP="00383E01">
            <w:pPr>
              <w:jc w:val="center"/>
              <w:rPr>
                <w:rFonts w:ascii="Century Gothic" w:hAnsi="Century Gothic" w:cs="Calibri"/>
                <w:b/>
                <w:sz w:val="14"/>
                <w:szCs w:val="14"/>
              </w:rPr>
            </w:pPr>
            <w:r w:rsidRPr="00383E01">
              <w:rPr>
                <w:rFonts w:ascii="Century Gothic" w:hAnsi="Century Gothic" w:cs="Calibri"/>
                <w:b/>
                <w:sz w:val="14"/>
                <w:szCs w:val="14"/>
              </w:rPr>
              <w:t>Year 8: KS3</w:t>
            </w:r>
          </w:p>
        </w:tc>
        <w:tc>
          <w:tcPr>
            <w:tcW w:w="3261" w:type="dxa"/>
            <w:shd w:val="clear" w:color="auto" w:fill="D6E3BC"/>
            <w:vAlign w:val="center"/>
          </w:tcPr>
          <w:p w14:paraId="6524257C" w14:textId="77777777" w:rsidR="00903959" w:rsidRPr="00383E01" w:rsidRDefault="00903959" w:rsidP="00383E01">
            <w:pPr>
              <w:jc w:val="center"/>
              <w:rPr>
                <w:rFonts w:ascii="Century Gothic" w:hAnsi="Century Gothic" w:cs="Calibri"/>
                <w:b/>
                <w:sz w:val="14"/>
                <w:szCs w:val="14"/>
              </w:rPr>
            </w:pPr>
            <w:r w:rsidRPr="00383E01">
              <w:rPr>
                <w:rFonts w:ascii="Century Gothic" w:hAnsi="Century Gothic" w:cs="Calibri"/>
                <w:b/>
                <w:sz w:val="14"/>
                <w:szCs w:val="14"/>
              </w:rPr>
              <w:t>Year 9: KS3</w:t>
            </w:r>
          </w:p>
        </w:tc>
        <w:tc>
          <w:tcPr>
            <w:tcW w:w="2126" w:type="dxa"/>
            <w:shd w:val="clear" w:color="auto" w:fill="B6DDE8"/>
            <w:vAlign w:val="center"/>
          </w:tcPr>
          <w:p w14:paraId="36BEF58B" w14:textId="77777777" w:rsidR="00903959" w:rsidRPr="00383E01" w:rsidRDefault="00903959" w:rsidP="00383E01">
            <w:pPr>
              <w:jc w:val="center"/>
              <w:rPr>
                <w:rFonts w:ascii="Century Gothic" w:hAnsi="Century Gothic" w:cs="Calibri"/>
                <w:b/>
                <w:sz w:val="14"/>
                <w:szCs w:val="14"/>
              </w:rPr>
            </w:pPr>
            <w:r w:rsidRPr="00383E01">
              <w:rPr>
                <w:rFonts w:ascii="Century Gothic" w:hAnsi="Century Gothic" w:cs="Calibri"/>
                <w:b/>
                <w:sz w:val="14"/>
                <w:szCs w:val="14"/>
              </w:rPr>
              <w:t>Year 10: GCSE</w:t>
            </w:r>
          </w:p>
        </w:tc>
        <w:tc>
          <w:tcPr>
            <w:tcW w:w="1417" w:type="dxa"/>
            <w:shd w:val="clear" w:color="auto" w:fill="B6DDE8"/>
            <w:vAlign w:val="center"/>
          </w:tcPr>
          <w:p w14:paraId="56DE93C3" w14:textId="77777777" w:rsidR="00903959" w:rsidRPr="00383E01" w:rsidRDefault="00903959" w:rsidP="00383E01">
            <w:pPr>
              <w:jc w:val="center"/>
              <w:rPr>
                <w:rFonts w:ascii="Century Gothic" w:hAnsi="Century Gothic" w:cs="Calibri"/>
                <w:b/>
                <w:sz w:val="14"/>
                <w:szCs w:val="14"/>
              </w:rPr>
            </w:pPr>
            <w:r w:rsidRPr="00383E01">
              <w:rPr>
                <w:rFonts w:ascii="Century Gothic" w:hAnsi="Century Gothic" w:cs="Calibri"/>
                <w:b/>
                <w:sz w:val="14"/>
                <w:szCs w:val="14"/>
              </w:rPr>
              <w:t>Year 11: GCSE</w:t>
            </w:r>
          </w:p>
        </w:tc>
        <w:tc>
          <w:tcPr>
            <w:tcW w:w="1560" w:type="dxa"/>
            <w:shd w:val="clear" w:color="auto" w:fill="CCC0D9"/>
            <w:vAlign w:val="center"/>
          </w:tcPr>
          <w:p w14:paraId="33D77782" w14:textId="77777777" w:rsidR="00903959" w:rsidRPr="00383E01" w:rsidRDefault="00903959" w:rsidP="00383E01">
            <w:pPr>
              <w:jc w:val="center"/>
              <w:rPr>
                <w:rFonts w:ascii="Century Gothic" w:hAnsi="Century Gothic" w:cs="Calibri"/>
                <w:b/>
                <w:sz w:val="14"/>
                <w:szCs w:val="14"/>
              </w:rPr>
            </w:pPr>
            <w:r w:rsidRPr="00383E01">
              <w:rPr>
                <w:rFonts w:ascii="Century Gothic" w:hAnsi="Century Gothic" w:cs="Calibri"/>
                <w:b/>
                <w:sz w:val="14"/>
                <w:szCs w:val="14"/>
              </w:rPr>
              <w:t>Year 12: A Level</w:t>
            </w:r>
          </w:p>
        </w:tc>
        <w:tc>
          <w:tcPr>
            <w:tcW w:w="1285" w:type="dxa"/>
            <w:shd w:val="clear" w:color="auto" w:fill="CCC0D9"/>
            <w:vAlign w:val="center"/>
          </w:tcPr>
          <w:p w14:paraId="6C107DA2" w14:textId="77777777" w:rsidR="00903959" w:rsidRPr="00383E01" w:rsidRDefault="00903959" w:rsidP="00383E01">
            <w:pPr>
              <w:jc w:val="center"/>
              <w:rPr>
                <w:rFonts w:ascii="Century Gothic" w:hAnsi="Century Gothic" w:cs="Calibri"/>
                <w:b/>
                <w:sz w:val="14"/>
                <w:szCs w:val="14"/>
              </w:rPr>
            </w:pPr>
            <w:r w:rsidRPr="00383E01">
              <w:rPr>
                <w:rFonts w:ascii="Century Gothic" w:hAnsi="Century Gothic" w:cs="Calibri"/>
                <w:b/>
                <w:sz w:val="14"/>
                <w:szCs w:val="14"/>
              </w:rPr>
              <w:t>Year 13: A Level</w:t>
            </w:r>
          </w:p>
        </w:tc>
      </w:tr>
      <w:tr w:rsidR="00903959" w:rsidRPr="00383E01" w14:paraId="15D93307" w14:textId="77777777" w:rsidTr="00383E01">
        <w:trPr>
          <w:cantSplit/>
          <w:trHeight w:val="567"/>
        </w:trPr>
        <w:tc>
          <w:tcPr>
            <w:tcW w:w="1390" w:type="dxa"/>
            <w:shd w:val="clear" w:color="auto" w:fill="FFFFFF" w:themeFill="background1"/>
            <w:vAlign w:val="center"/>
          </w:tcPr>
          <w:p w14:paraId="4337761E" w14:textId="77777777" w:rsidR="00903959" w:rsidRPr="00383E01" w:rsidRDefault="00903959" w:rsidP="00383E01">
            <w:pPr>
              <w:jc w:val="center"/>
              <w:rPr>
                <w:rFonts w:ascii="Century Gothic" w:hAnsi="Century Gothic" w:cs="Calibri"/>
                <w:b/>
                <w:sz w:val="14"/>
                <w:szCs w:val="14"/>
              </w:rPr>
            </w:pPr>
            <w:r w:rsidRPr="00383E01">
              <w:rPr>
                <w:rFonts w:ascii="Century Gothic" w:hAnsi="Century Gothic" w:cs="Calibri"/>
                <w:b/>
                <w:sz w:val="14"/>
                <w:szCs w:val="14"/>
              </w:rPr>
              <w:t>Autumn 1a</w:t>
            </w:r>
          </w:p>
        </w:tc>
        <w:tc>
          <w:tcPr>
            <w:tcW w:w="1989" w:type="dxa"/>
            <w:shd w:val="clear" w:color="auto" w:fill="auto"/>
            <w:vAlign w:val="center"/>
          </w:tcPr>
          <w:p w14:paraId="41BB420D"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1: Introduction to the UK</w:t>
            </w:r>
          </w:p>
        </w:tc>
        <w:tc>
          <w:tcPr>
            <w:tcW w:w="2286" w:type="dxa"/>
            <w:shd w:val="clear" w:color="auto" w:fill="FFFFFF" w:themeFill="background1"/>
            <w:vAlign w:val="center"/>
          </w:tcPr>
          <w:p w14:paraId="47E1CECE"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6: Our unequal world</w:t>
            </w:r>
          </w:p>
        </w:tc>
        <w:tc>
          <w:tcPr>
            <w:tcW w:w="3261" w:type="dxa"/>
            <w:shd w:val="clear" w:color="auto" w:fill="FFFFFF" w:themeFill="background1"/>
            <w:vAlign w:val="center"/>
          </w:tcPr>
          <w:p w14:paraId="3CC785C2"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11: Misrepresented places</w:t>
            </w:r>
          </w:p>
        </w:tc>
        <w:tc>
          <w:tcPr>
            <w:tcW w:w="2126" w:type="dxa"/>
            <w:shd w:val="clear" w:color="auto" w:fill="FFFFFF" w:themeFill="background1"/>
            <w:vAlign w:val="center"/>
          </w:tcPr>
          <w:p w14:paraId="4D6343E9"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6:</w:t>
            </w:r>
            <w:r w:rsidRPr="00383E01">
              <w:rPr>
                <w:rFonts w:ascii="Century Gothic" w:hAnsi="Century Gothic" w:cs="Calibri"/>
                <w:sz w:val="14"/>
                <w:szCs w:val="14"/>
              </w:rPr>
              <w:br/>
              <w:t>Resource Management</w:t>
            </w:r>
          </w:p>
        </w:tc>
        <w:tc>
          <w:tcPr>
            <w:tcW w:w="1417" w:type="dxa"/>
            <w:shd w:val="clear" w:color="auto" w:fill="FFFFFF" w:themeFill="background1"/>
            <w:vAlign w:val="center"/>
          </w:tcPr>
          <w:p w14:paraId="743112B7"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5: Global Development</w:t>
            </w:r>
          </w:p>
        </w:tc>
        <w:tc>
          <w:tcPr>
            <w:tcW w:w="1560" w:type="dxa"/>
            <w:shd w:val="clear" w:color="auto" w:fill="FFFFFF" w:themeFill="background1"/>
            <w:vAlign w:val="center"/>
          </w:tcPr>
          <w:p w14:paraId="19A7E4DA"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1: Tectonics</w:t>
            </w:r>
          </w:p>
          <w:p w14:paraId="59034819"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 xml:space="preserve">Topic 3: Globalisation </w:t>
            </w:r>
          </w:p>
        </w:tc>
        <w:tc>
          <w:tcPr>
            <w:tcW w:w="1285" w:type="dxa"/>
            <w:shd w:val="clear" w:color="auto" w:fill="FFFFFF" w:themeFill="background1"/>
            <w:vAlign w:val="center"/>
          </w:tcPr>
          <w:p w14:paraId="6DF1DD2B"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5: Water</w:t>
            </w:r>
          </w:p>
          <w:p w14:paraId="72BE9EA6" w14:textId="77777777" w:rsidR="00903959" w:rsidRPr="00383E01" w:rsidRDefault="00903959" w:rsidP="00383E01">
            <w:pPr>
              <w:jc w:val="center"/>
              <w:rPr>
                <w:rFonts w:ascii="Century Gothic" w:hAnsi="Century Gothic" w:cs="Calibri"/>
                <w:sz w:val="14"/>
                <w:szCs w:val="14"/>
                <w:highlight w:val="magenta"/>
              </w:rPr>
            </w:pPr>
            <w:r w:rsidRPr="00383E01">
              <w:rPr>
                <w:rFonts w:ascii="Century Gothic" w:hAnsi="Century Gothic" w:cs="Calibri"/>
                <w:sz w:val="14"/>
                <w:szCs w:val="14"/>
              </w:rPr>
              <w:t>Non-examined assessment</w:t>
            </w:r>
          </w:p>
        </w:tc>
      </w:tr>
      <w:tr w:rsidR="00903959" w:rsidRPr="00383E01" w14:paraId="24AB8F91" w14:textId="77777777" w:rsidTr="00383E01">
        <w:trPr>
          <w:cantSplit/>
          <w:trHeight w:val="20"/>
        </w:trPr>
        <w:tc>
          <w:tcPr>
            <w:tcW w:w="1390" w:type="dxa"/>
            <w:vMerge w:val="restart"/>
            <w:shd w:val="clear" w:color="auto" w:fill="FFFFFF" w:themeFill="background1"/>
            <w:vAlign w:val="center"/>
          </w:tcPr>
          <w:p w14:paraId="48875C99" w14:textId="77777777" w:rsidR="00903959" w:rsidRPr="00383E01" w:rsidRDefault="00903959" w:rsidP="00383E01">
            <w:pPr>
              <w:jc w:val="center"/>
              <w:rPr>
                <w:rFonts w:ascii="Century Gothic" w:hAnsi="Century Gothic" w:cs="Calibri"/>
                <w:b/>
                <w:sz w:val="14"/>
                <w:szCs w:val="14"/>
              </w:rPr>
            </w:pPr>
            <w:r w:rsidRPr="00383E01">
              <w:rPr>
                <w:rFonts w:ascii="Century Gothic" w:hAnsi="Century Gothic" w:cs="Calibri"/>
                <w:b/>
                <w:sz w:val="14"/>
                <w:szCs w:val="14"/>
              </w:rPr>
              <w:t>Autumn 1b</w:t>
            </w:r>
          </w:p>
        </w:tc>
        <w:tc>
          <w:tcPr>
            <w:tcW w:w="1989" w:type="dxa"/>
            <w:vMerge w:val="restart"/>
            <w:shd w:val="clear" w:color="auto" w:fill="FFFFFF" w:themeFill="background1"/>
            <w:vAlign w:val="center"/>
          </w:tcPr>
          <w:p w14:paraId="0BF8373F"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2: Physical landscape of the UK</w:t>
            </w:r>
          </w:p>
        </w:tc>
        <w:tc>
          <w:tcPr>
            <w:tcW w:w="2286" w:type="dxa"/>
            <w:vMerge w:val="restart"/>
            <w:shd w:val="clear" w:color="auto" w:fill="FFFFFF" w:themeFill="background1"/>
            <w:vAlign w:val="center"/>
          </w:tcPr>
          <w:p w14:paraId="4C6C214F"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7: Our hazardous world</w:t>
            </w:r>
          </w:p>
        </w:tc>
        <w:tc>
          <w:tcPr>
            <w:tcW w:w="3261" w:type="dxa"/>
            <w:vMerge w:val="restart"/>
            <w:shd w:val="clear" w:color="auto" w:fill="FFFFFF" w:themeFill="background1"/>
            <w:vAlign w:val="center"/>
          </w:tcPr>
          <w:p w14:paraId="6B46C118"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12: Dark tourism</w:t>
            </w:r>
          </w:p>
        </w:tc>
        <w:tc>
          <w:tcPr>
            <w:tcW w:w="2126" w:type="dxa"/>
            <w:shd w:val="clear" w:color="auto" w:fill="FFFFFF" w:themeFill="background1"/>
            <w:vAlign w:val="center"/>
          </w:tcPr>
          <w:p w14:paraId="146A970E"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1:</w:t>
            </w:r>
            <w:r w:rsidRPr="00383E01">
              <w:rPr>
                <w:rFonts w:ascii="Century Gothic" w:hAnsi="Century Gothic" w:cs="Calibri"/>
                <w:sz w:val="14"/>
                <w:szCs w:val="14"/>
              </w:rPr>
              <w:br/>
              <w:t>Changing UK Landscapes</w:t>
            </w:r>
          </w:p>
        </w:tc>
        <w:tc>
          <w:tcPr>
            <w:tcW w:w="1417" w:type="dxa"/>
            <w:shd w:val="clear" w:color="auto" w:fill="FFFFFF" w:themeFill="background1"/>
            <w:vAlign w:val="center"/>
          </w:tcPr>
          <w:p w14:paraId="5831A5C3"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5: Global Development</w:t>
            </w:r>
          </w:p>
        </w:tc>
        <w:tc>
          <w:tcPr>
            <w:tcW w:w="1560" w:type="dxa"/>
            <w:vMerge w:val="restart"/>
            <w:shd w:val="clear" w:color="auto" w:fill="FFFFFF" w:themeFill="background1"/>
            <w:vAlign w:val="center"/>
          </w:tcPr>
          <w:p w14:paraId="03B11418"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1: Tectonics</w:t>
            </w:r>
          </w:p>
          <w:p w14:paraId="3B5C7F90" w14:textId="77777777" w:rsidR="00903959" w:rsidRPr="00383E01" w:rsidRDefault="00903959" w:rsidP="00383E01">
            <w:pPr>
              <w:jc w:val="center"/>
              <w:rPr>
                <w:rFonts w:ascii="Century Gothic" w:hAnsi="Century Gothic" w:cs="Calibri"/>
                <w:sz w:val="14"/>
                <w:szCs w:val="14"/>
                <w:highlight w:val="magenta"/>
              </w:rPr>
            </w:pPr>
            <w:r w:rsidRPr="00383E01">
              <w:rPr>
                <w:rFonts w:ascii="Century Gothic" w:hAnsi="Century Gothic" w:cs="Calibri"/>
                <w:sz w:val="14"/>
                <w:szCs w:val="14"/>
              </w:rPr>
              <w:t>Topic 3: Globalisation</w:t>
            </w:r>
          </w:p>
        </w:tc>
        <w:tc>
          <w:tcPr>
            <w:tcW w:w="1285" w:type="dxa"/>
            <w:vMerge w:val="restart"/>
            <w:shd w:val="clear" w:color="auto" w:fill="FFFFFF" w:themeFill="background1"/>
            <w:vAlign w:val="center"/>
          </w:tcPr>
          <w:p w14:paraId="66967C8B"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5: Water</w:t>
            </w:r>
          </w:p>
          <w:p w14:paraId="3634DA68" w14:textId="77777777" w:rsidR="00903959" w:rsidRPr="00383E01" w:rsidRDefault="00903959" w:rsidP="00383E01">
            <w:pPr>
              <w:jc w:val="center"/>
              <w:rPr>
                <w:rFonts w:ascii="Century Gothic" w:hAnsi="Century Gothic" w:cs="Calibri"/>
                <w:sz w:val="14"/>
                <w:szCs w:val="14"/>
                <w:highlight w:val="magenta"/>
              </w:rPr>
            </w:pPr>
            <w:r w:rsidRPr="00383E01">
              <w:rPr>
                <w:rFonts w:ascii="Century Gothic" w:hAnsi="Century Gothic" w:cs="Calibri"/>
                <w:sz w:val="14"/>
                <w:szCs w:val="14"/>
              </w:rPr>
              <w:t>Topic 7: Superpowers</w:t>
            </w:r>
          </w:p>
        </w:tc>
      </w:tr>
      <w:tr w:rsidR="00903959" w:rsidRPr="00383E01" w14:paraId="4C0C3447" w14:textId="77777777" w:rsidTr="00383E01">
        <w:trPr>
          <w:cantSplit/>
          <w:trHeight w:val="50"/>
        </w:trPr>
        <w:tc>
          <w:tcPr>
            <w:tcW w:w="1390" w:type="dxa"/>
            <w:vMerge/>
            <w:vAlign w:val="center"/>
          </w:tcPr>
          <w:p w14:paraId="64AF6199" w14:textId="77777777" w:rsidR="00903959" w:rsidRPr="00383E01" w:rsidRDefault="00903959" w:rsidP="00383E01">
            <w:pPr>
              <w:jc w:val="center"/>
              <w:rPr>
                <w:rFonts w:ascii="Century Gothic" w:hAnsi="Century Gothic" w:cs="Calibri"/>
                <w:b/>
                <w:sz w:val="14"/>
                <w:szCs w:val="14"/>
              </w:rPr>
            </w:pPr>
          </w:p>
        </w:tc>
        <w:tc>
          <w:tcPr>
            <w:tcW w:w="1989" w:type="dxa"/>
            <w:vMerge/>
            <w:vAlign w:val="center"/>
          </w:tcPr>
          <w:p w14:paraId="37402611" w14:textId="77777777" w:rsidR="00903959" w:rsidRPr="00383E01" w:rsidRDefault="00903959" w:rsidP="00383E01">
            <w:pPr>
              <w:jc w:val="center"/>
              <w:rPr>
                <w:rFonts w:ascii="Century Gothic" w:hAnsi="Century Gothic" w:cs="Calibri"/>
                <w:sz w:val="14"/>
                <w:szCs w:val="14"/>
              </w:rPr>
            </w:pPr>
          </w:p>
        </w:tc>
        <w:tc>
          <w:tcPr>
            <w:tcW w:w="2286" w:type="dxa"/>
            <w:vMerge/>
            <w:vAlign w:val="center"/>
          </w:tcPr>
          <w:p w14:paraId="33011AD7" w14:textId="77777777" w:rsidR="00903959" w:rsidRPr="00383E01" w:rsidRDefault="00903959" w:rsidP="00383E01">
            <w:pPr>
              <w:jc w:val="center"/>
              <w:rPr>
                <w:rFonts w:ascii="Century Gothic" w:hAnsi="Century Gothic" w:cs="Calibri"/>
                <w:sz w:val="14"/>
                <w:szCs w:val="14"/>
              </w:rPr>
            </w:pPr>
          </w:p>
        </w:tc>
        <w:tc>
          <w:tcPr>
            <w:tcW w:w="3261" w:type="dxa"/>
            <w:vMerge/>
            <w:vAlign w:val="center"/>
          </w:tcPr>
          <w:p w14:paraId="4C6F7A94" w14:textId="77777777" w:rsidR="00903959" w:rsidRPr="00383E01" w:rsidRDefault="00903959" w:rsidP="00383E01">
            <w:pPr>
              <w:jc w:val="center"/>
              <w:rPr>
                <w:rFonts w:ascii="Century Gothic" w:hAnsi="Century Gothic" w:cs="Calibri"/>
                <w:sz w:val="14"/>
                <w:szCs w:val="14"/>
              </w:rPr>
            </w:pPr>
          </w:p>
        </w:tc>
        <w:tc>
          <w:tcPr>
            <w:tcW w:w="2126" w:type="dxa"/>
            <w:shd w:val="clear" w:color="auto" w:fill="FFFFFF" w:themeFill="background1"/>
            <w:vAlign w:val="center"/>
          </w:tcPr>
          <w:p w14:paraId="6BBE5CC0"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7: Rivers Fieldwork</w:t>
            </w:r>
          </w:p>
        </w:tc>
        <w:tc>
          <w:tcPr>
            <w:tcW w:w="1417" w:type="dxa"/>
            <w:shd w:val="clear" w:color="auto" w:fill="FFFFFF" w:themeFill="background1"/>
            <w:vAlign w:val="center"/>
          </w:tcPr>
          <w:p w14:paraId="00F91B8E"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2: Weather and Climate</w:t>
            </w:r>
          </w:p>
        </w:tc>
        <w:tc>
          <w:tcPr>
            <w:tcW w:w="1560" w:type="dxa"/>
            <w:vMerge/>
            <w:vAlign w:val="center"/>
          </w:tcPr>
          <w:p w14:paraId="6FA2B5FA" w14:textId="77777777" w:rsidR="00903959" w:rsidRPr="00383E01" w:rsidRDefault="00903959" w:rsidP="00383E01">
            <w:pPr>
              <w:jc w:val="center"/>
              <w:rPr>
                <w:rFonts w:ascii="Century Gothic" w:hAnsi="Century Gothic" w:cs="Calibri"/>
                <w:sz w:val="14"/>
                <w:szCs w:val="14"/>
                <w:highlight w:val="magenta"/>
              </w:rPr>
            </w:pPr>
          </w:p>
        </w:tc>
        <w:tc>
          <w:tcPr>
            <w:tcW w:w="1285" w:type="dxa"/>
            <w:vMerge/>
            <w:vAlign w:val="center"/>
          </w:tcPr>
          <w:p w14:paraId="502C3C25" w14:textId="77777777" w:rsidR="00903959" w:rsidRPr="00383E01" w:rsidRDefault="00903959" w:rsidP="00383E01">
            <w:pPr>
              <w:jc w:val="center"/>
              <w:rPr>
                <w:rFonts w:ascii="Century Gothic" w:hAnsi="Century Gothic" w:cs="Calibri"/>
                <w:sz w:val="14"/>
                <w:szCs w:val="14"/>
                <w:highlight w:val="magenta"/>
              </w:rPr>
            </w:pPr>
          </w:p>
        </w:tc>
      </w:tr>
      <w:tr w:rsidR="00903959" w:rsidRPr="00383E01" w14:paraId="18807F73" w14:textId="77777777" w:rsidTr="00383E01">
        <w:trPr>
          <w:cantSplit/>
          <w:trHeight w:val="587"/>
        </w:trPr>
        <w:tc>
          <w:tcPr>
            <w:tcW w:w="1390" w:type="dxa"/>
            <w:shd w:val="clear" w:color="auto" w:fill="FFFFFF" w:themeFill="background1"/>
            <w:vAlign w:val="center"/>
          </w:tcPr>
          <w:p w14:paraId="0B3E63A9" w14:textId="77777777" w:rsidR="00903959" w:rsidRPr="00383E01" w:rsidRDefault="00903959" w:rsidP="00383E01">
            <w:pPr>
              <w:jc w:val="center"/>
              <w:rPr>
                <w:rFonts w:ascii="Century Gothic" w:hAnsi="Century Gothic" w:cs="Calibri"/>
                <w:b/>
                <w:sz w:val="14"/>
                <w:szCs w:val="14"/>
              </w:rPr>
            </w:pPr>
            <w:r w:rsidRPr="00383E01">
              <w:rPr>
                <w:rFonts w:ascii="Century Gothic" w:hAnsi="Century Gothic" w:cs="Calibri"/>
                <w:b/>
                <w:sz w:val="14"/>
                <w:szCs w:val="14"/>
              </w:rPr>
              <w:t>Spring 2a</w:t>
            </w:r>
          </w:p>
        </w:tc>
        <w:tc>
          <w:tcPr>
            <w:tcW w:w="1989" w:type="dxa"/>
            <w:shd w:val="clear" w:color="auto" w:fill="FFFFFF" w:themeFill="background1"/>
            <w:vAlign w:val="center"/>
          </w:tcPr>
          <w:p w14:paraId="7381F207"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3: Living in Wolverhampton</w:t>
            </w:r>
          </w:p>
        </w:tc>
        <w:tc>
          <w:tcPr>
            <w:tcW w:w="2286" w:type="dxa"/>
            <w:shd w:val="clear" w:color="auto" w:fill="FFFFFF" w:themeFill="background1"/>
            <w:vAlign w:val="center"/>
          </w:tcPr>
          <w:p w14:paraId="5B2EFA1E"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8: Our Urban World</w:t>
            </w:r>
          </w:p>
        </w:tc>
        <w:tc>
          <w:tcPr>
            <w:tcW w:w="3261" w:type="dxa"/>
            <w:shd w:val="clear" w:color="auto" w:fill="FFFFFF" w:themeFill="background1"/>
            <w:vAlign w:val="center"/>
          </w:tcPr>
          <w:p w14:paraId="343E293D"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13: Extreme Weather</w:t>
            </w:r>
          </w:p>
        </w:tc>
        <w:tc>
          <w:tcPr>
            <w:tcW w:w="2126" w:type="dxa"/>
            <w:shd w:val="clear" w:color="auto" w:fill="FFFFFF" w:themeFill="background1"/>
            <w:vAlign w:val="center"/>
          </w:tcPr>
          <w:p w14:paraId="4FC0E8EB"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1: Changing UK Landscapes</w:t>
            </w:r>
          </w:p>
        </w:tc>
        <w:tc>
          <w:tcPr>
            <w:tcW w:w="1417" w:type="dxa"/>
            <w:shd w:val="clear" w:color="auto" w:fill="FFFFFF" w:themeFill="background1"/>
            <w:vAlign w:val="center"/>
          </w:tcPr>
          <w:p w14:paraId="36B45E75"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2: Weather and Climate</w:t>
            </w:r>
          </w:p>
        </w:tc>
        <w:tc>
          <w:tcPr>
            <w:tcW w:w="1560" w:type="dxa"/>
            <w:shd w:val="clear" w:color="auto" w:fill="FFFFFF" w:themeFill="background1"/>
            <w:vAlign w:val="center"/>
          </w:tcPr>
          <w:p w14:paraId="4098753D"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1: Tectonics</w:t>
            </w:r>
          </w:p>
          <w:p w14:paraId="33D66A9F" w14:textId="77777777" w:rsidR="00903959" w:rsidRPr="00383E01" w:rsidRDefault="00903959" w:rsidP="00383E01">
            <w:pPr>
              <w:jc w:val="center"/>
              <w:rPr>
                <w:rFonts w:ascii="Century Gothic" w:hAnsi="Century Gothic" w:cs="Calibri"/>
                <w:sz w:val="14"/>
                <w:szCs w:val="14"/>
                <w:highlight w:val="magenta"/>
              </w:rPr>
            </w:pPr>
            <w:r w:rsidRPr="00383E01">
              <w:rPr>
                <w:rFonts w:ascii="Century Gothic" w:hAnsi="Century Gothic" w:cs="Calibri"/>
                <w:sz w:val="14"/>
                <w:szCs w:val="14"/>
              </w:rPr>
              <w:t xml:space="preserve"> Topic 4B: Regenerating places</w:t>
            </w:r>
          </w:p>
        </w:tc>
        <w:tc>
          <w:tcPr>
            <w:tcW w:w="1285" w:type="dxa"/>
            <w:shd w:val="clear" w:color="auto" w:fill="FFFFFF" w:themeFill="background1"/>
            <w:vAlign w:val="center"/>
          </w:tcPr>
          <w:p w14:paraId="43C517D9"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6: Carbon</w:t>
            </w:r>
          </w:p>
          <w:p w14:paraId="7B30C19C" w14:textId="77777777" w:rsidR="00903959" w:rsidRPr="00383E01" w:rsidRDefault="00903959" w:rsidP="00383E01">
            <w:pPr>
              <w:jc w:val="center"/>
              <w:rPr>
                <w:rFonts w:ascii="Century Gothic" w:hAnsi="Century Gothic" w:cs="Calibri"/>
                <w:sz w:val="14"/>
                <w:szCs w:val="14"/>
                <w:highlight w:val="magenta"/>
              </w:rPr>
            </w:pPr>
            <w:r w:rsidRPr="00383E01">
              <w:rPr>
                <w:rFonts w:ascii="Century Gothic" w:hAnsi="Century Gothic" w:cs="Calibri"/>
                <w:sz w:val="14"/>
                <w:szCs w:val="14"/>
              </w:rPr>
              <w:t>Topic 8B: Migration</w:t>
            </w:r>
          </w:p>
        </w:tc>
      </w:tr>
      <w:tr w:rsidR="00903959" w:rsidRPr="00383E01" w14:paraId="61064A7B" w14:textId="77777777" w:rsidTr="00383E01">
        <w:trPr>
          <w:cantSplit/>
          <w:trHeight w:val="20"/>
        </w:trPr>
        <w:tc>
          <w:tcPr>
            <w:tcW w:w="1390" w:type="dxa"/>
            <w:shd w:val="clear" w:color="auto" w:fill="FFFFFF" w:themeFill="background1"/>
            <w:vAlign w:val="center"/>
          </w:tcPr>
          <w:p w14:paraId="14A62955" w14:textId="77777777" w:rsidR="00903959" w:rsidRPr="00383E01" w:rsidRDefault="00903959" w:rsidP="00383E01">
            <w:pPr>
              <w:jc w:val="center"/>
              <w:rPr>
                <w:rFonts w:ascii="Century Gothic" w:hAnsi="Century Gothic" w:cs="Calibri"/>
                <w:b/>
                <w:sz w:val="14"/>
                <w:szCs w:val="14"/>
              </w:rPr>
            </w:pPr>
            <w:r w:rsidRPr="00383E01">
              <w:rPr>
                <w:rFonts w:ascii="Century Gothic" w:hAnsi="Century Gothic" w:cs="Calibri"/>
                <w:b/>
                <w:sz w:val="14"/>
                <w:szCs w:val="14"/>
              </w:rPr>
              <w:t>Spring 2b</w:t>
            </w:r>
          </w:p>
        </w:tc>
        <w:tc>
          <w:tcPr>
            <w:tcW w:w="1989" w:type="dxa"/>
            <w:shd w:val="clear" w:color="auto" w:fill="FFFFFF" w:themeFill="background1"/>
            <w:vAlign w:val="center"/>
          </w:tcPr>
          <w:p w14:paraId="458C7174"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4: Weather and climate of the UK</w:t>
            </w:r>
          </w:p>
        </w:tc>
        <w:tc>
          <w:tcPr>
            <w:tcW w:w="2286" w:type="dxa"/>
            <w:shd w:val="clear" w:color="auto" w:fill="FFFFFF" w:themeFill="background1"/>
            <w:vAlign w:val="center"/>
          </w:tcPr>
          <w:p w14:paraId="37E9453C"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9: Our living world</w:t>
            </w:r>
          </w:p>
        </w:tc>
        <w:tc>
          <w:tcPr>
            <w:tcW w:w="3261" w:type="dxa"/>
            <w:shd w:val="clear" w:color="auto" w:fill="FFFFFF" w:themeFill="background1"/>
            <w:vAlign w:val="center"/>
          </w:tcPr>
          <w:p w14:paraId="0B11DD53"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14: Sustainable schools research</w:t>
            </w:r>
          </w:p>
        </w:tc>
        <w:tc>
          <w:tcPr>
            <w:tcW w:w="2126" w:type="dxa"/>
            <w:shd w:val="clear" w:color="auto" w:fill="FFFFFF" w:themeFill="background1"/>
            <w:vAlign w:val="center"/>
          </w:tcPr>
          <w:p w14:paraId="47647A6A"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3: Ecosystems, Biodiversity &amp; Management</w:t>
            </w:r>
          </w:p>
        </w:tc>
        <w:tc>
          <w:tcPr>
            <w:tcW w:w="1417" w:type="dxa"/>
            <w:shd w:val="clear" w:color="auto" w:fill="FFFFFF" w:themeFill="background1"/>
            <w:vAlign w:val="center"/>
          </w:tcPr>
          <w:p w14:paraId="74B9165C"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8: UK Challenges</w:t>
            </w:r>
          </w:p>
        </w:tc>
        <w:tc>
          <w:tcPr>
            <w:tcW w:w="1560" w:type="dxa"/>
            <w:shd w:val="clear" w:color="auto" w:fill="FFFFFF" w:themeFill="background1"/>
            <w:vAlign w:val="center"/>
          </w:tcPr>
          <w:p w14:paraId="7B9BD02A"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2B: Coastal landscapes</w:t>
            </w:r>
          </w:p>
          <w:p w14:paraId="238DC821" w14:textId="77777777" w:rsidR="00903959" w:rsidRPr="00383E01" w:rsidRDefault="00903959" w:rsidP="00383E01">
            <w:pPr>
              <w:jc w:val="center"/>
              <w:rPr>
                <w:rFonts w:ascii="Century Gothic" w:hAnsi="Century Gothic" w:cs="Calibri"/>
                <w:sz w:val="14"/>
                <w:szCs w:val="14"/>
                <w:highlight w:val="magenta"/>
              </w:rPr>
            </w:pPr>
            <w:r w:rsidRPr="00383E01">
              <w:rPr>
                <w:rFonts w:ascii="Century Gothic" w:hAnsi="Century Gothic" w:cs="Calibri"/>
                <w:sz w:val="14"/>
                <w:szCs w:val="14"/>
              </w:rPr>
              <w:t>Topic 4B: Regenerating Places</w:t>
            </w:r>
          </w:p>
        </w:tc>
        <w:tc>
          <w:tcPr>
            <w:tcW w:w="1285" w:type="dxa"/>
            <w:shd w:val="clear" w:color="auto" w:fill="FFFFFF" w:themeFill="background1"/>
            <w:vAlign w:val="center"/>
          </w:tcPr>
          <w:p w14:paraId="114370FC"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6: Carbon</w:t>
            </w:r>
          </w:p>
          <w:p w14:paraId="6352229A" w14:textId="77777777" w:rsidR="00903959" w:rsidRPr="00383E01" w:rsidRDefault="00903959" w:rsidP="00383E01">
            <w:pPr>
              <w:jc w:val="center"/>
              <w:rPr>
                <w:rFonts w:ascii="Century Gothic" w:hAnsi="Century Gothic" w:cs="Calibri"/>
                <w:sz w:val="14"/>
                <w:szCs w:val="14"/>
                <w:highlight w:val="magenta"/>
              </w:rPr>
            </w:pPr>
            <w:r w:rsidRPr="00383E01">
              <w:rPr>
                <w:rFonts w:ascii="Century Gothic" w:hAnsi="Century Gothic" w:cs="Calibri"/>
                <w:sz w:val="14"/>
                <w:szCs w:val="14"/>
              </w:rPr>
              <w:t>Topic 8B: Migration</w:t>
            </w:r>
          </w:p>
        </w:tc>
      </w:tr>
      <w:tr w:rsidR="00903959" w:rsidRPr="00383E01" w14:paraId="6886FA98" w14:textId="77777777" w:rsidTr="00383E01">
        <w:trPr>
          <w:cantSplit/>
          <w:trHeight w:val="20"/>
        </w:trPr>
        <w:tc>
          <w:tcPr>
            <w:tcW w:w="1390" w:type="dxa"/>
            <w:shd w:val="clear" w:color="auto" w:fill="FFFFFF" w:themeFill="background1"/>
            <w:vAlign w:val="center"/>
          </w:tcPr>
          <w:p w14:paraId="49643709" w14:textId="77777777" w:rsidR="00903959" w:rsidRPr="00383E01" w:rsidRDefault="00903959" w:rsidP="00383E01">
            <w:pPr>
              <w:jc w:val="center"/>
              <w:rPr>
                <w:rFonts w:ascii="Century Gothic" w:hAnsi="Century Gothic" w:cs="Calibri"/>
                <w:b/>
                <w:sz w:val="14"/>
                <w:szCs w:val="14"/>
              </w:rPr>
            </w:pPr>
            <w:r w:rsidRPr="00383E01">
              <w:rPr>
                <w:rFonts w:ascii="Century Gothic" w:hAnsi="Century Gothic" w:cs="Calibri"/>
                <w:b/>
                <w:sz w:val="14"/>
                <w:szCs w:val="14"/>
              </w:rPr>
              <w:t>Summer 3a</w:t>
            </w:r>
          </w:p>
        </w:tc>
        <w:tc>
          <w:tcPr>
            <w:tcW w:w="1989" w:type="dxa"/>
            <w:vMerge w:val="restart"/>
            <w:shd w:val="clear" w:color="auto" w:fill="FFFFFF" w:themeFill="background1"/>
            <w:vAlign w:val="center"/>
          </w:tcPr>
          <w:p w14:paraId="24A032C2"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 xml:space="preserve"> Topic 5: Synoptic:</w:t>
            </w:r>
            <w:r w:rsidRPr="00383E01">
              <w:rPr>
                <w:rFonts w:ascii="Century Gothic" w:hAnsi="Century Gothic" w:cs="Calibri"/>
                <w:sz w:val="14"/>
                <w:szCs w:val="14"/>
              </w:rPr>
              <w:br/>
              <w:t>Challenges in the UK</w:t>
            </w:r>
          </w:p>
        </w:tc>
        <w:tc>
          <w:tcPr>
            <w:tcW w:w="2286" w:type="dxa"/>
            <w:vMerge w:val="restart"/>
            <w:shd w:val="clear" w:color="auto" w:fill="FFFFFF" w:themeFill="background1"/>
            <w:vAlign w:val="center"/>
          </w:tcPr>
          <w:p w14:paraId="30C7F1D4"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10: Synoptic:</w:t>
            </w:r>
            <w:r w:rsidRPr="00383E01">
              <w:rPr>
                <w:rFonts w:ascii="Century Gothic" w:hAnsi="Century Gothic" w:cs="Calibri"/>
                <w:sz w:val="14"/>
                <w:szCs w:val="14"/>
              </w:rPr>
              <w:br/>
              <w:t xml:space="preserve">Global issues </w:t>
            </w:r>
          </w:p>
        </w:tc>
        <w:tc>
          <w:tcPr>
            <w:tcW w:w="3261" w:type="dxa"/>
            <w:vMerge w:val="restart"/>
            <w:shd w:val="clear" w:color="auto" w:fill="FFFFFF" w:themeFill="background1"/>
            <w:vAlign w:val="center"/>
          </w:tcPr>
          <w:p w14:paraId="01951215"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15: Synoptic: Global power and conflict</w:t>
            </w:r>
          </w:p>
        </w:tc>
        <w:tc>
          <w:tcPr>
            <w:tcW w:w="2126" w:type="dxa"/>
            <w:shd w:val="clear" w:color="auto" w:fill="FFFFFF" w:themeFill="background1"/>
            <w:vAlign w:val="center"/>
          </w:tcPr>
          <w:p w14:paraId="4EE36EB8"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3: Ecosystems, Biodiversity &amp; Management</w:t>
            </w:r>
          </w:p>
        </w:tc>
        <w:tc>
          <w:tcPr>
            <w:tcW w:w="1417" w:type="dxa"/>
            <w:shd w:val="clear" w:color="auto" w:fill="FFFFFF" w:themeFill="background1"/>
            <w:vAlign w:val="center"/>
          </w:tcPr>
          <w:p w14:paraId="061B6071"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Exam prep</w:t>
            </w:r>
          </w:p>
        </w:tc>
        <w:tc>
          <w:tcPr>
            <w:tcW w:w="1560" w:type="dxa"/>
            <w:shd w:val="clear" w:color="auto" w:fill="FFFFFF" w:themeFill="background1"/>
            <w:vAlign w:val="center"/>
          </w:tcPr>
          <w:p w14:paraId="634F7497"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2B: Coastal landscapes</w:t>
            </w:r>
          </w:p>
          <w:p w14:paraId="7A389EC4" w14:textId="77777777" w:rsidR="00903959" w:rsidRPr="00383E01" w:rsidRDefault="00903959" w:rsidP="00383E01">
            <w:pPr>
              <w:jc w:val="center"/>
              <w:rPr>
                <w:rFonts w:ascii="Century Gothic" w:hAnsi="Century Gothic" w:cs="Calibri"/>
                <w:sz w:val="14"/>
                <w:szCs w:val="14"/>
                <w:highlight w:val="magenta"/>
              </w:rPr>
            </w:pPr>
            <w:r w:rsidRPr="00383E01">
              <w:rPr>
                <w:rFonts w:ascii="Century Gothic" w:hAnsi="Century Gothic" w:cs="Calibri"/>
                <w:sz w:val="14"/>
                <w:szCs w:val="14"/>
              </w:rPr>
              <w:t>Topic 7: Superpowers</w:t>
            </w:r>
          </w:p>
        </w:tc>
        <w:tc>
          <w:tcPr>
            <w:tcW w:w="1285" w:type="dxa"/>
            <w:shd w:val="clear" w:color="auto" w:fill="FFFFFF" w:themeFill="background1"/>
            <w:vAlign w:val="center"/>
          </w:tcPr>
          <w:p w14:paraId="692FC434" w14:textId="77777777" w:rsidR="00903959" w:rsidRPr="00383E01" w:rsidRDefault="00903959" w:rsidP="00383E01">
            <w:pPr>
              <w:jc w:val="center"/>
              <w:rPr>
                <w:rFonts w:ascii="Century Gothic" w:hAnsi="Century Gothic" w:cs="Calibri"/>
                <w:sz w:val="14"/>
                <w:szCs w:val="14"/>
                <w:highlight w:val="magenta"/>
              </w:rPr>
            </w:pPr>
            <w:r w:rsidRPr="00383E01">
              <w:rPr>
                <w:rFonts w:ascii="Century Gothic" w:hAnsi="Century Gothic" w:cs="Calibri"/>
                <w:sz w:val="14"/>
                <w:szCs w:val="14"/>
              </w:rPr>
              <w:t>Synoptic paper and exam prep</w:t>
            </w:r>
          </w:p>
        </w:tc>
      </w:tr>
      <w:tr w:rsidR="00903959" w:rsidRPr="00383E01" w14:paraId="16C31A4C" w14:textId="77777777" w:rsidTr="00383E01">
        <w:trPr>
          <w:cantSplit/>
          <w:trHeight w:val="283"/>
        </w:trPr>
        <w:tc>
          <w:tcPr>
            <w:tcW w:w="1390" w:type="dxa"/>
            <w:vMerge w:val="restart"/>
            <w:shd w:val="clear" w:color="auto" w:fill="FFFFFF" w:themeFill="background1"/>
            <w:vAlign w:val="center"/>
          </w:tcPr>
          <w:p w14:paraId="1D489527" w14:textId="77777777" w:rsidR="00903959" w:rsidRPr="00383E01" w:rsidRDefault="00903959" w:rsidP="00383E01">
            <w:pPr>
              <w:jc w:val="center"/>
              <w:rPr>
                <w:rFonts w:ascii="Century Gothic" w:hAnsi="Century Gothic" w:cs="Calibri"/>
                <w:b/>
                <w:sz w:val="14"/>
                <w:szCs w:val="14"/>
              </w:rPr>
            </w:pPr>
            <w:r w:rsidRPr="00383E01">
              <w:rPr>
                <w:rFonts w:ascii="Century Gothic" w:hAnsi="Century Gothic" w:cs="Calibri"/>
                <w:b/>
                <w:sz w:val="14"/>
                <w:szCs w:val="14"/>
              </w:rPr>
              <w:t>Summer 3b</w:t>
            </w:r>
          </w:p>
        </w:tc>
        <w:tc>
          <w:tcPr>
            <w:tcW w:w="1989" w:type="dxa"/>
            <w:vMerge/>
            <w:vAlign w:val="center"/>
          </w:tcPr>
          <w:p w14:paraId="048EBD48" w14:textId="77777777" w:rsidR="00903959" w:rsidRPr="00383E01" w:rsidRDefault="00903959" w:rsidP="00383E01">
            <w:pPr>
              <w:jc w:val="center"/>
              <w:rPr>
                <w:rFonts w:ascii="Century Gothic" w:hAnsi="Century Gothic" w:cs="Calibri"/>
                <w:sz w:val="14"/>
                <w:szCs w:val="14"/>
              </w:rPr>
            </w:pPr>
          </w:p>
        </w:tc>
        <w:tc>
          <w:tcPr>
            <w:tcW w:w="2286" w:type="dxa"/>
            <w:vMerge/>
            <w:vAlign w:val="center"/>
          </w:tcPr>
          <w:p w14:paraId="73002AE6" w14:textId="77777777" w:rsidR="00903959" w:rsidRPr="00383E01" w:rsidRDefault="00903959" w:rsidP="00383E01">
            <w:pPr>
              <w:jc w:val="center"/>
              <w:rPr>
                <w:rFonts w:ascii="Century Gothic" w:hAnsi="Century Gothic" w:cs="Calibri"/>
                <w:sz w:val="14"/>
                <w:szCs w:val="14"/>
              </w:rPr>
            </w:pPr>
          </w:p>
        </w:tc>
        <w:tc>
          <w:tcPr>
            <w:tcW w:w="3261" w:type="dxa"/>
            <w:vMerge/>
            <w:vAlign w:val="center"/>
          </w:tcPr>
          <w:p w14:paraId="687ABF26" w14:textId="77777777" w:rsidR="00903959" w:rsidRPr="00383E01" w:rsidRDefault="00903959" w:rsidP="00383E01">
            <w:pPr>
              <w:jc w:val="center"/>
              <w:rPr>
                <w:rFonts w:ascii="Century Gothic" w:hAnsi="Century Gothic" w:cs="Calibri"/>
                <w:sz w:val="14"/>
                <w:szCs w:val="14"/>
              </w:rPr>
            </w:pPr>
          </w:p>
        </w:tc>
        <w:tc>
          <w:tcPr>
            <w:tcW w:w="2126" w:type="dxa"/>
            <w:shd w:val="clear" w:color="auto" w:fill="FFFFFF" w:themeFill="background1"/>
            <w:vAlign w:val="center"/>
          </w:tcPr>
          <w:p w14:paraId="48040FE9" w14:textId="77777777" w:rsidR="00903959" w:rsidRPr="00383E01" w:rsidRDefault="00903959" w:rsidP="00383E01">
            <w:pPr>
              <w:jc w:val="center"/>
              <w:rPr>
                <w:rFonts w:ascii="Century Gothic" w:hAnsi="Century Gothic" w:cs="Arial"/>
                <w:sz w:val="14"/>
                <w:szCs w:val="14"/>
              </w:rPr>
            </w:pPr>
            <w:r w:rsidRPr="00383E01">
              <w:rPr>
                <w:rFonts w:ascii="Century Gothic" w:hAnsi="Century Gothic" w:cs="Calibri"/>
                <w:sz w:val="14"/>
                <w:szCs w:val="14"/>
              </w:rPr>
              <w:t>Topic 4: Changing Cities</w:t>
            </w:r>
          </w:p>
        </w:tc>
        <w:tc>
          <w:tcPr>
            <w:tcW w:w="1417" w:type="dxa"/>
            <w:vMerge w:val="restart"/>
            <w:shd w:val="clear" w:color="auto" w:fill="FFFFFF" w:themeFill="background1"/>
            <w:vAlign w:val="center"/>
          </w:tcPr>
          <w:p w14:paraId="5EE34831"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Examinations</w:t>
            </w:r>
          </w:p>
        </w:tc>
        <w:tc>
          <w:tcPr>
            <w:tcW w:w="1560" w:type="dxa"/>
            <w:vMerge w:val="restart"/>
            <w:shd w:val="clear" w:color="auto" w:fill="FFFFFF" w:themeFill="background1"/>
            <w:vAlign w:val="center"/>
          </w:tcPr>
          <w:p w14:paraId="505564E1"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2B: Coastal landscapes</w:t>
            </w:r>
          </w:p>
          <w:p w14:paraId="770BE6D9" w14:textId="77777777" w:rsidR="00903959" w:rsidRPr="00383E01" w:rsidRDefault="00903959" w:rsidP="00383E01">
            <w:pPr>
              <w:jc w:val="center"/>
              <w:rPr>
                <w:rFonts w:ascii="Century Gothic" w:hAnsi="Century Gothic" w:cs="Calibri"/>
                <w:sz w:val="14"/>
                <w:szCs w:val="14"/>
                <w:highlight w:val="magenta"/>
              </w:rPr>
            </w:pPr>
            <w:r w:rsidRPr="00383E01">
              <w:rPr>
                <w:rFonts w:ascii="Century Gothic" w:hAnsi="Century Gothic" w:cs="Calibri"/>
                <w:sz w:val="14"/>
                <w:szCs w:val="14"/>
              </w:rPr>
              <w:t>Non-examined assessment</w:t>
            </w:r>
          </w:p>
        </w:tc>
        <w:tc>
          <w:tcPr>
            <w:tcW w:w="1285" w:type="dxa"/>
            <w:vMerge w:val="restart"/>
            <w:shd w:val="clear" w:color="auto" w:fill="FFFFFF" w:themeFill="background1"/>
            <w:vAlign w:val="center"/>
          </w:tcPr>
          <w:p w14:paraId="1EA40E3E"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Examinations</w:t>
            </w:r>
          </w:p>
        </w:tc>
      </w:tr>
      <w:tr w:rsidR="00903959" w:rsidRPr="00383E01" w14:paraId="3F5E309C" w14:textId="77777777" w:rsidTr="00383E01">
        <w:trPr>
          <w:cantSplit/>
          <w:trHeight w:val="424"/>
        </w:trPr>
        <w:tc>
          <w:tcPr>
            <w:tcW w:w="1390" w:type="dxa"/>
            <w:vMerge/>
            <w:vAlign w:val="center"/>
          </w:tcPr>
          <w:p w14:paraId="55D48ACF" w14:textId="77777777" w:rsidR="00903959" w:rsidRPr="00383E01" w:rsidRDefault="00903959" w:rsidP="00383E01">
            <w:pPr>
              <w:jc w:val="center"/>
              <w:rPr>
                <w:rFonts w:ascii="Century Gothic" w:hAnsi="Century Gothic" w:cs="Calibri"/>
                <w:b/>
                <w:sz w:val="14"/>
                <w:szCs w:val="14"/>
              </w:rPr>
            </w:pPr>
          </w:p>
        </w:tc>
        <w:tc>
          <w:tcPr>
            <w:tcW w:w="1989" w:type="dxa"/>
            <w:vMerge/>
            <w:vAlign w:val="center"/>
          </w:tcPr>
          <w:p w14:paraId="55DDFFB0" w14:textId="77777777" w:rsidR="00903959" w:rsidRPr="00383E01" w:rsidRDefault="00903959" w:rsidP="00383E01">
            <w:pPr>
              <w:jc w:val="center"/>
              <w:rPr>
                <w:rFonts w:ascii="Century Gothic" w:hAnsi="Century Gothic" w:cs="Calibri"/>
                <w:sz w:val="14"/>
                <w:szCs w:val="14"/>
              </w:rPr>
            </w:pPr>
          </w:p>
        </w:tc>
        <w:tc>
          <w:tcPr>
            <w:tcW w:w="2286" w:type="dxa"/>
            <w:vMerge/>
            <w:vAlign w:val="center"/>
          </w:tcPr>
          <w:p w14:paraId="40A6F0A2" w14:textId="77777777" w:rsidR="00903959" w:rsidRPr="00383E01" w:rsidRDefault="00903959" w:rsidP="00383E01">
            <w:pPr>
              <w:jc w:val="center"/>
              <w:rPr>
                <w:rFonts w:ascii="Century Gothic" w:hAnsi="Century Gothic" w:cs="Calibri"/>
                <w:sz w:val="14"/>
                <w:szCs w:val="14"/>
              </w:rPr>
            </w:pPr>
          </w:p>
        </w:tc>
        <w:tc>
          <w:tcPr>
            <w:tcW w:w="3261" w:type="dxa"/>
            <w:vMerge/>
            <w:vAlign w:val="center"/>
          </w:tcPr>
          <w:p w14:paraId="5F6A4DB1" w14:textId="77777777" w:rsidR="00903959" w:rsidRPr="00383E01" w:rsidRDefault="00903959" w:rsidP="00383E01">
            <w:pPr>
              <w:jc w:val="center"/>
              <w:rPr>
                <w:rFonts w:ascii="Century Gothic" w:hAnsi="Century Gothic" w:cs="Calibri"/>
                <w:sz w:val="14"/>
                <w:szCs w:val="14"/>
              </w:rPr>
            </w:pPr>
          </w:p>
        </w:tc>
        <w:tc>
          <w:tcPr>
            <w:tcW w:w="2126" w:type="dxa"/>
            <w:shd w:val="clear" w:color="auto" w:fill="FFFFFF" w:themeFill="background1"/>
            <w:vAlign w:val="center"/>
          </w:tcPr>
          <w:p w14:paraId="0C336D26"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Topic 7: Urban fieldwork</w:t>
            </w:r>
          </w:p>
        </w:tc>
        <w:tc>
          <w:tcPr>
            <w:tcW w:w="1417" w:type="dxa"/>
            <w:vMerge/>
            <w:vAlign w:val="center"/>
          </w:tcPr>
          <w:p w14:paraId="2BEF0939" w14:textId="77777777" w:rsidR="00903959" w:rsidRPr="00383E01" w:rsidRDefault="00903959" w:rsidP="00383E01">
            <w:pPr>
              <w:jc w:val="center"/>
              <w:rPr>
                <w:rFonts w:ascii="Century Gothic" w:hAnsi="Century Gothic" w:cs="Calibri"/>
                <w:sz w:val="14"/>
                <w:szCs w:val="14"/>
              </w:rPr>
            </w:pPr>
          </w:p>
        </w:tc>
        <w:tc>
          <w:tcPr>
            <w:tcW w:w="1560" w:type="dxa"/>
            <w:vMerge/>
            <w:vAlign w:val="center"/>
          </w:tcPr>
          <w:p w14:paraId="0C418EF3" w14:textId="77777777" w:rsidR="00903959" w:rsidRPr="00383E01" w:rsidRDefault="00903959" w:rsidP="00383E01">
            <w:pPr>
              <w:jc w:val="center"/>
              <w:rPr>
                <w:rFonts w:ascii="Century Gothic" w:hAnsi="Century Gothic" w:cs="Calibri"/>
                <w:sz w:val="14"/>
                <w:szCs w:val="14"/>
              </w:rPr>
            </w:pPr>
          </w:p>
        </w:tc>
        <w:tc>
          <w:tcPr>
            <w:tcW w:w="1285" w:type="dxa"/>
            <w:vMerge/>
            <w:vAlign w:val="center"/>
          </w:tcPr>
          <w:p w14:paraId="4A15BF71" w14:textId="77777777" w:rsidR="00903959" w:rsidRPr="00383E01" w:rsidRDefault="00903959" w:rsidP="00383E01">
            <w:pPr>
              <w:jc w:val="center"/>
              <w:rPr>
                <w:rFonts w:ascii="Century Gothic" w:hAnsi="Century Gothic" w:cs="Calibri"/>
                <w:sz w:val="14"/>
                <w:szCs w:val="14"/>
              </w:rPr>
            </w:pPr>
          </w:p>
        </w:tc>
      </w:tr>
      <w:tr w:rsidR="00903959" w:rsidRPr="00383E01" w14:paraId="1FB1953A" w14:textId="77777777" w:rsidTr="00383E01">
        <w:trPr>
          <w:cantSplit/>
          <w:trHeight w:val="107"/>
        </w:trPr>
        <w:tc>
          <w:tcPr>
            <w:tcW w:w="1390" w:type="dxa"/>
            <w:shd w:val="clear" w:color="auto" w:fill="FFFFFF" w:themeFill="background1"/>
            <w:vAlign w:val="center"/>
          </w:tcPr>
          <w:p w14:paraId="1B7BB35B" w14:textId="77777777" w:rsidR="00903959" w:rsidRPr="00383E01" w:rsidRDefault="00903959" w:rsidP="00383E01">
            <w:pPr>
              <w:jc w:val="center"/>
              <w:rPr>
                <w:rFonts w:ascii="Century Gothic" w:hAnsi="Century Gothic" w:cs="Calibri"/>
                <w:b/>
                <w:sz w:val="14"/>
                <w:szCs w:val="14"/>
              </w:rPr>
            </w:pPr>
            <w:r w:rsidRPr="00383E01">
              <w:rPr>
                <w:rFonts w:ascii="Century Gothic" w:hAnsi="Century Gothic" w:cs="Calibri"/>
                <w:b/>
                <w:sz w:val="14"/>
                <w:szCs w:val="14"/>
              </w:rPr>
              <w:t>Personal development</w:t>
            </w:r>
          </w:p>
        </w:tc>
        <w:tc>
          <w:tcPr>
            <w:tcW w:w="1989" w:type="dxa"/>
            <w:shd w:val="clear" w:color="auto" w:fill="FFFFFF" w:themeFill="background1"/>
            <w:vAlign w:val="center"/>
          </w:tcPr>
          <w:p w14:paraId="739C6600" w14:textId="77777777" w:rsidR="00903959" w:rsidRPr="00383E01" w:rsidRDefault="00903959" w:rsidP="00383E01">
            <w:pPr>
              <w:jc w:val="center"/>
              <w:rPr>
                <w:rFonts w:ascii="Century Gothic" w:hAnsi="Century Gothic" w:cs="Calibri"/>
                <w:color w:val="00B050"/>
                <w:sz w:val="14"/>
                <w:szCs w:val="14"/>
              </w:rPr>
            </w:pPr>
            <w:r w:rsidRPr="00383E01">
              <w:rPr>
                <w:rFonts w:ascii="Century Gothic" w:hAnsi="Century Gothic" w:cs="Calibri"/>
                <w:color w:val="00B050"/>
                <w:sz w:val="14"/>
                <w:szCs w:val="14"/>
              </w:rPr>
              <w:t>Fieldwork: Environmental quality of our school site and researching the weather</w:t>
            </w:r>
          </w:p>
          <w:p w14:paraId="5201F3D4" w14:textId="7E36094A" w:rsidR="00903959" w:rsidRPr="00383E01" w:rsidRDefault="00903959" w:rsidP="00383E01">
            <w:pPr>
              <w:jc w:val="center"/>
              <w:rPr>
                <w:rFonts w:ascii="Century Gothic" w:hAnsi="Century Gothic" w:cs="Calibri"/>
                <w:color w:val="7030A0"/>
                <w:sz w:val="14"/>
                <w:szCs w:val="14"/>
              </w:rPr>
            </w:pPr>
            <w:r w:rsidRPr="00383E01">
              <w:rPr>
                <w:rFonts w:ascii="Century Gothic" w:hAnsi="Century Gothic" w:cs="Calibri"/>
                <w:color w:val="7030A0"/>
                <w:sz w:val="14"/>
                <w:szCs w:val="14"/>
              </w:rPr>
              <w:t>Careers: Regeneration office</w:t>
            </w:r>
            <w:r w:rsidR="00383E01" w:rsidRPr="00383E01">
              <w:rPr>
                <w:rFonts w:ascii="Century Gothic" w:hAnsi="Century Gothic" w:cs="Calibri"/>
                <w:color w:val="7030A0"/>
                <w:sz w:val="14"/>
                <w:szCs w:val="14"/>
              </w:rPr>
              <w:t xml:space="preserve">, </w:t>
            </w:r>
            <w:r w:rsidRPr="00383E01">
              <w:rPr>
                <w:rFonts w:ascii="Century Gothic" w:hAnsi="Century Gothic" w:cs="Calibri"/>
                <w:color w:val="7030A0"/>
                <w:sz w:val="14"/>
                <w:szCs w:val="14"/>
              </w:rPr>
              <w:t>flood risk manager</w:t>
            </w:r>
            <w:r w:rsidR="00383E01" w:rsidRPr="00383E01">
              <w:rPr>
                <w:rFonts w:ascii="Century Gothic" w:hAnsi="Century Gothic" w:cs="Calibri"/>
                <w:color w:val="7030A0"/>
                <w:sz w:val="14"/>
                <w:szCs w:val="14"/>
              </w:rPr>
              <w:t xml:space="preserve"> and cartographer</w:t>
            </w:r>
          </w:p>
          <w:p w14:paraId="2FF3E029" w14:textId="77777777" w:rsidR="00903959" w:rsidRPr="00383E01" w:rsidRDefault="00903959" w:rsidP="00383E01">
            <w:pPr>
              <w:jc w:val="center"/>
              <w:rPr>
                <w:rFonts w:ascii="Century Gothic" w:hAnsi="Century Gothic" w:cs="Calibri"/>
                <w:sz w:val="14"/>
                <w:szCs w:val="14"/>
              </w:rPr>
            </w:pPr>
          </w:p>
        </w:tc>
        <w:tc>
          <w:tcPr>
            <w:tcW w:w="2286" w:type="dxa"/>
            <w:shd w:val="clear" w:color="auto" w:fill="FFFFFF" w:themeFill="background1"/>
            <w:vAlign w:val="center"/>
          </w:tcPr>
          <w:p w14:paraId="39EB5E0F"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CORE trip: Visit the coast.</w:t>
            </w:r>
          </w:p>
          <w:p w14:paraId="15844523" w14:textId="77777777" w:rsidR="00903959" w:rsidRPr="00383E01" w:rsidRDefault="00903959" w:rsidP="00383E01">
            <w:pPr>
              <w:jc w:val="center"/>
              <w:rPr>
                <w:rFonts w:ascii="Century Gothic" w:hAnsi="Century Gothic" w:cs="Calibri"/>
                <w:color w:val="00B050"/>
                <w:sz w:val="14"/>
                <w:szCs w:val="14"/>
              </w:rPr>
            </w:pPr>
            <w:r w:rsidRPr="00383E01">
              <w:rPr>
                <w:rFonts w:ascii="Century Gothic" w:hAnsi="Century Gothic" w:cs="Calibri"/>
                <w:color w:val="00B050"/>
                <w:sz w:val="14"/>
                <w:szCs w:val="14"/>
              </w:rPr>
              <w:t>Fieldwork: Fast fashion survey</w:t>
            </w:r>
          </w:p>
          <w:p w14:paraId="0E5D0178" w14:textId="77777777" w:rsidR="00903959" w:rsidRPr="00383E01" w:rsidRDefault="00903959" w:rsidP="00383E01">
            <w:pPr>
              <w:jc w:val="center"/>
              <w:rPr>
                <w:rFonts w:ascii="Century Gothic" w:hAnsi="Century Gothic" w:cs="Calibri"/>
                <w:color w:val="7030A0"/>
                <w:sz w:val="14"/>
                <w:szCs w:val="14"/>
              </w:rPr>
            </w:pPr>
            <w:r w:rsidRPr="00383E01">
              <w:rPr>
                <w:rFonts w:ascii="Century Gothic" w:hAnsi="Century Gothic" w:cs="Calibri"/>
                <w:color w:val="7030A0"/>
                <w:sz w:val="14"/>
                <w:szCs w:val="14"/>
              </w:rPr>
              <w:t>Careers: Disaster management team, environmental manager, town planner, transport planner</w:t>
            </w:r>
          </w:p>
          <w:p w14:paraId="210E2373" w14:textId="77777777" w:rsidR="00903959" w:rsidRPr="00383E01" w:rsidRDefault="00903959" w:rsidP="00383E01">
            <w:pPr>
              <w:jc w:val="center"/>
              <w:rPr>
                <w:rFonts w:ascii="Century Gothic" w:hAnsi="Century Gothic" w:cs="Calibri"/>
                <w:sz w:val="14"/>
                <w:szCs w:val="14"/>
              </w:rPr>
            </w:pPr>
          </w:p>
        </w:tc>
        <w:tc>
          <w:tcPr>
            <w:tcW w:w="3261" w:type="dxa"/>
            <w:shd w:val="clear" w:color="auto" w:fill="FFFFFF" w:themeFill="background1"/>
            <w:vAlign w:val="center"/>
          </w:tcPr>
          <w:p w14:paraId="3672B7DD" w14:textId="77777777" w:rsidR="00903959" w:rsidRPr="00383E01" w:rsidRDefault="00903959" w:rsidP="00383E01">
            <w:pPr>
              <w:jc w:val="center"/>
              <w:rPr>
                <w:rFonts w:ascii="Century Gothic" w:hAnsi="Century Gothic" w:cs="Calibri"/>
                <w:sz w:val="14"/>
                <w:szCs w:val="14"/>
              </w:rPr>
            </w:pPr>
            <w:r w:rsidRPr="00383E01">
              <w:rPr>
                <w:rFonts w:ascii="Century Gothic" w:hAnsi="Century Gothic" w:cs="Calibri"/>
                <w:sz w:val="14"/>
                <w:szCs w:val="14"/>
              </w:rPr>
              <w:t>CORE trip: Visit a rural area.</w:t>
            </w:r>
          </w:p>
          <w:p w14:paraId="6A045EE4" w14:textId="77777777" w:rsidR="00903959" w:rsidRPr="00383E01" w:rsidRDefault="00903959" w:rsidP="00383E01">
            <w:pPr>
              <w:jc w:val="center"/>
              <w:rPr>
                <w:rFonts w:ascii="Century Gothic" w:hAnsi="Century Gothic" w:cs="Calibri"/>
                <w:color w:val="00B050"/>
                <w:sz w:val="14"/>
                <w:szCs w:val="14"/>
              </w:rPr>
            </w:pPr>
            <w:r w:rsidRPr="00383E01">
              <w:rPr>
                <w:rFonts w:ascii="Century Gothic" w:hAnsi="Century Gothic" w:cs="Calibri"/>
                <w:color w:val="00B050"/>
                <w:sz w:val="14"/>
                <w:szCs w:val="14"/>
              </w:rPr>
              <w:t>Fieldwork: Dark tourism questionnaire and a sustainable school investigation</w:t>
            </w:r>
          </w:p>
          <w:p w14:paraId="44B94737" w14:textId="77777777" w:rsidR="00903959" w:rsidRPr="00383E01" w:rsidRDefault="00903959" w:rsidP="00383E01">
            <w:pPr>
              <w:jc w:val="center"/>
              <w:rPr>
                <w:rFonts w:ascii="Century Gothic" w:hAnsi="Century Gothic" w:cs="Calibri"/>
                <w:color w:val="7030A0"/>
                <w:sz w:val="14"/>
                <w:szCs w:val="14"/>
              </w:rPr>
            </w:pPr>
            <w:r w:rsidRPr="00383E01">
              <w:rPr>
                <w:rFonts w:ascii="Century Gothic" w:hAnsi="Century Gothic" w:cs="Calibri"/>
                <w:color w:val="7030A0"/>
                <w:sz w:val="14"/>
                <w:szCs w:val="14"/>
              </w:rPr>
              <w:t>Careers: Environmental practitioner apprenticeship</w:t>
            </w:r>
          </w:p>
          <w:p w14:paraId="12EDE286" w14:textId="77777777" w:rsidR="00903959" w:rsidRPr="00383E01" w:rsidRDefault="00903959" w:rsidP="00383E01">
            <w:pPr>
              <w:jc w:val="center"/>
              <w:rPr>
                <w:rFonts w:ascii="Century Gothic" w:hAnsi="Century Gothic" w:cs="Calibri"/>
                <w:color w:val="7030A0"/>
                <w:sz w:val="14"/>
                <w:szCs w:val="14"/>
              </w:rPr>
            </w:pPr>
            <w:r w:rsidRPr="00383E01">
              <w:rPr>
                <w:rFonts w:ascii="Century Gothic" w:hAnsi="Century Gothic" w:cs="Calibri"/>
                <w:color w:val="7030A0"/>
                <w:sz w:val="14"/>
                <w:szCs w:val="14"/>
              </w:rPr>
              <w:t>Year 9 options evening with geographical careers explored.</w:t>
            </w:r>
          </w:p>
          <w:p w14:paraId="4B17E47A" w14:textId="77777777" w:rsidR="00903959" w:rsidRPr="00383E01" w:rsidRDefault="00903959" w:rsidP="00383E01">
            <w:pPr>
              <w:jc w:val="center"/>
              <w:rPr>
                <w:rFonts w:ascii="Century Gothic" w:hAnsi="Century Gothic" w:cs="Calibri"/>
                <w:sz w:val="14"/>
                <w:szCs w:val="14"/>
              </w:rPr>
            </w:pPr>
          </w:p>
        </w:tc>
        <w:tc>
          <w:tcPr>
            <w:tcW w:w="2126" w:type="dxa"/>
            <w:shd w:val="clear" w:color="auto" w:fill="FFFFFF" w:themeFill="background1"/>
            <w:vAlign w:val="center"/>
          </w:tcPr>
          <w:p w14:paraId="6EA50631" w14:textId="77777777" w:rsidR="00903959" w:rsidRPr="00383E01" w:rsidRDefault="00903959" w:rsidP="00383E01">
            <w:pPr>
              <w:jc w:val="center"/>
              <w:rPr>
                <w:rFonts w:ascii="Century Gothic" w:hAnsi="Century Gothic" w:cs="Calibri"/>
                <w:color w:val="00B050"/>
                <w:sz w:val="14"/>
                <w:szCs w:val="14"/>
              </w:rPr>
            </w:pPr>
            <w:r w:rsidRPr="00383E01">
              <w:rPr>
                <w:rFonts w:ascii="Century Gothic" w:hAnsi="Century Gothic" w:cs="Calibri"/>
                <w:color w:val="00B050"/>
                <w:sz w:val="14"/>
                <w:szCs w:val="14"/>
              </w:rPr>
              <w:t>Fieldwork: River (Carding Mill Valley) and urban (Birmingham) studies</w:t>
            </w:r>
          </w:p>
          <w:p w14:paraId="4BEB78E4" w14:textId="77777777" w:rsidR="00903959" w:rsidRPr="00383E01" w:rsidRDefault="00903959" w:rsidP="00383E01">
            <w:pPr>
              <w:jc w:val="center"/>
              <w:rPr>
                <w:rFonts w:ascii="Century Gothic" w:hAnsi="Century Gothic" w:cs="Calibri"/>
                <w:sz w:val="14"/>
                <w:szCs w:val="14"/>
              </w:rPr>
            </w:pPr>
          </w:p>
        </w:tc>
        <w:tc>
          <w:tcPr>
            <w:tcW w:w="1417" w:type="dxa"/>
            <w:shd w:val="clear" w:color="auto" w:fill="FFFFFF" w:themeFill="background1"/>
            <w:vAlign w:val="center"/>
          </w:tcPr>
          <w:p w14:paraId="23899CAB" w14:textId="77777777" w:rsidR="00903959" w:rsidRPr="00383E01" w:rsidRDefault="00903959" w:rsidP="00383E01">
            <w:pPr>
              <w:jc w:val="center"/>
              <w:rPr>
                <w:rFonts w:ascii="Century Gothic" w:hAnsi="Century Gothic" w:cs="Calibri"/>
                <w:color w:val="7030A0"/>
                <w:sz w:val="14"/>
                <w:szCs w:val="14"/>
              </w:rPr>
            </w:pPr>
            <w:r w:rsidRPr="00383E01">
              <w:rPr>
                <w:rFonts w:ascii="Century Gothic" w:hAnsi="Century Gothic" w:cs="Calibri"/>
                <w:color w:val="7030A0"/>
                <w:sz w:val="14"/>
                <w:szCs w:val="14"/>
              </w:rPr>
              <w:t>Geographical careers &amp; further education evening</w:t>
            </w:r>
          </w:p>
          <w:p w14:paraId="714C1DCA" w14:textId="77777777" w:rsidR="00903959" w:rsidRPr="00383E01" w:rsidRDefault="00903959" w:rsidP="00383E01">
            <w:pPr>
              <w:jc w:val="center"/>
              <w:rPr>
                <w:rFonts w:ascii="Century Gothic" w:hAnsi="Century Gothic" w:cs="Calibri"/>
                <w:sz w:val="14"/>
                <w:szCs w:val="14"/>
              </w:rPr>
            </w:pPr>
          </w:p>
        </w:tc>
        <w:tc>
          <w:tcPr>
            <w:tcW w:w="1560" w:type="dxa"/>
            <w:shd w:val="clear" w:color="auto" w:fill="FFFFFF" w:themeFill="background1"/>
            <w:vAlign w:val="center"/>
          </w:tcPr>
          <w:p w14:paraId="101FCE24" w14:textId="77777777" w:rsidR="00903959" w:rsidRPr="00383E01" w:rsidRDefault="00903959" w:rsidP="00383E01">
            <w:pPr>
              <w:jc w:val="center"/>
              <w:rPr>
                <w:rFonts w:ascii="Century Gothic" w:hAnsi="Century Gothic" w:cs="Calibri"/>
                <w:color w:val="00B050"/>
                <w:sz w:val="14"/>
                <w:szCs w:val="14"/>
              </w:rPr>
            </w:pPr>
            <w:r w:rsidRPr="00383E01">
              <w:rPr>
                <w:rFonts w:ascii="Century Gothic" w:hAnsi="Century Gothic" w:cs="Calibri"/>
                <w:color w:val="00B050"/>
                <w:sz w:val="14"/>
                <w:szCs w:val="14"/>
              </w:rPr>
              <w:t>Fieldwork: 4-day residential study in Aberystwyth</w:t>
            </w:r>
          </w:p>
          <w:p w14:paraId="2F33E304" w14:textId="77777777" w:rsidR="00903959" w:rsidRPr="00383E01" w:rsidRDefault="00903959" w:rsidP="00383E01">
            <w:pPr>
              <w:jc w:val="center"/>
              <w:rPr>
                <w:rFonts w:ascii="Century Gothic" w:hAnsi="Century Gothic" w:cs="Calibri"/>
                <w:sz w:val="14"/>
                <w:szCs w:val="14"/>
              </w:rPr>
            </w:pPr>
          </w:p>
        </w:tc>
        <w:tc>
          <w:tcPr>
            <w:tcW w:w="1285" w:type="dxa"/>
            <w:shd w:val="clear" w:color="auto" w:fill="FFFFFF" w:themeFill="background1"/>
            <w:vAlign w:val="center"/>
          </w:tcPr>
          <w:p w14:paraId="7498E32C" w14:textId="77777777" w:rsidR="00903959" w:rsidRPr="00383E01" w:rsidRDefault="00903959" w:rsidP="00383E01">
            <w:pPr>
              <w:jc w:val="center"/>
              <w:rPr>
                <w:rFonts w:ascii="Century Gothic" w:hAnsi="Century Gothic" w:cs="Calibri"/>
                <w:color w:val="7030A0"/>
                <w:sz w:val="14"/>
                <w:szCs w:val="14"/>
              </w:rPr>
            </w:pPr>
            <w:r w:rsidRPr="00383E01">
              <w:rPr>
                <w:rFonts w:ascii="Century Gothic" w:hAnsi="Century Gothic" w:cs="Calibri"/>
                <w:color w:val="7030A0"/>
                <w:sz w:val="14"/>
                <w:szCs w:val="14"/>
              </w:rPr>
              <w:t>Connections with Aberystwyth University explored.</w:t>
            </w:r>
          </w:p>
          <w:p w14:paraId="284FFD35" w14:textId="77777777" w:rsidR="00903959" w:rsidRPr="00383E01" w:rsidRDefault="00903959" w:rsidP="00383E01">
            <w:pPr>
              <w:jc w:val="center"/>
              <w:rPr>
                <w:rFonts w:ascii="Century Gothic" w:hAnsi="Century Gothic" w:cs="Calibri"/>
                <w:sz w:val="14"/>
                <w:szCs w:val="14"/>
              </w:rPr>
            </w:pPr>
          </w:p>
        </w:tc>
      </w:tr>
    </w:tbl>
    <w:p w14:paraId="4D24721E" w14:textId="6501716A" w:rsidR="00260468" w:rsidRDefault="00383E01"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9504" behindDoc="0" locked="0" layoutInCell="1" allowOverlap="1" wp14:anchorId="58AD54A3" wp14:editId="2ADBCFC8">
                <wp:simplePos x="0" y="0"/>
                <wp:positionH relativeFrom="margin">
                  <wp:posOffset>-25400</wp:posOffset>
                </wp:positionH>
                <wp:positionV relativeFrom="paragraph">
                  <wp:posOffset>-18415</wp:posOffset>
                </wp:positionV>
                <wp:extent cx="9801225" cy="1908000"/>
                <wp:effectExtent l="19050" t="19050" r="47625" b="35560"/>
                <wp:wrapNone/>
                <wp:docPr id="125073408" name="Text Box 1"/>
                <wp:cNvGraphicFramePr/>
                <a:graphic xmlns:a="http://schemas.openxmlformats.org/drawingml/2006/main">
                  <a:graphicData uri="http://schemas.microsoft.com/office/word/2010/wordprocessingShape">
                    <wps:wsp>
                      <wps:cNvSpPr txBox="1"/>
                      <wps:spPr>
                        <a:xfrm>
                          <a:off x="0" y="0"/>
                          <a:ext cx="9801225" cy="1908000"/>
                        </a:xfrm>
                        <a:prstGeom prst="rect">
                          <a:avLst/>
                        </a:prstGeom>
                        <a:ln w="57150"/>
                      </wps:spPr>
                      <wps:style>
                        <a:lnRef idx="2">
                          <a:schemeClr val="accent2"/>
                        </a:lnRef>
                        <a:fillRef idx="1">
                          <a:schemeClr val="lt1"/>
                        </a:fillRef>
                        <a:effectRef idx="0">
                          <a:schemeClr val="accent2"/>
                        </a:effectRef>
                        <a:fontRef idx="minor">
                          <a:schemeClr val="dk1"/>
                        </a:fontRef>
                      </wps:style>
                      <wps:txbx>
                        <w:txbxContent>
                          <w:p w14:paraId="08EC6CEA" w14:textId="77777777" w:rsidR="00383E01" w:rsidRPr="00383E01" w:rsidRDefault="006252E8" w:rsidP="00383E01">
                            <w:pPr>
                              <w:spacing w:after="0" w:line="240" w:lineRule="auto"/>
                              <w:rPr>
                                <w:rFonts w:ascii="Century Gothic" w:hAnsi="Century Gothic"/>
                                <w:b/>
                                <w:bCs/>
                                <w:sz w:val="20"/>
                                <w:szCs w:val="20"/>
                                <w:u w:val="single"/>
                              </w:rPr>
                            </w:pPr>
                            <w:r w:rsidRPr="00383E01">
                              <w:rPr>
                                <w:rFonts w:ascii="Century Gothic" w:hAnsi="Century Gothic"/>
                                <w:b/>
                                <w:bCs/>
                                <w:sz w:val="20"/>
                                <w:szCs w:val="20"/>
                                <w:u w:val="single"/>
                              </w:rPr>
                              <w:t>Conscious curriculum links:</w:t>
                            </w:r>
                          </w:p>
                          <w:p w14:paraId="5887C1CA" w14:textId="52BE7E69" w:rsidR="00FE454F" w:rsidRPr="00383E01" w:rsidRDefault="00FE454F" w:rsidP="00383E01">
                            <w:pPr>
                              <w:spacing w:after="0" w:line="240" w:lineRule="auto"/>
                              <w:rPr>
                                <w:rFonts w:ascii="Century Gothic" w:hAnsi="Century Gothic"/>
                                <w:sz w:val="20"/>
                                <w:szCs w:val="20"/>
                              </w:rPr>
                            </w:pPr>
                            <w:r w:rsidRPr="00383E01">
                              <w:rPr>
                                <w:rFonts w:ascii="Century Gothic" w:hAnsi="Century Gothic"/>
                                <w:sz w:val="20"/>
                                <w:szCs w:val="20"/>
                              </w:rPr>
                              <w:t xml:space="preserve">At KS3 many links can be found with other subjects.  </w:t>
                            </w:r>
                            <w:r w:rsidR="00383E01" w:rsidRPr="00383E01">
                              <w:rPr>
                                <w:rFonts w:ascii="Century Gothic" w:hAnsi="Century Gothic"/>
                                <w:sz w:val="20"/>
                                <w:szCs w:val="20"/>
                              </w:rPr>
                              <w:t>Examples include:</w:t>
                            </w:r>
                          </w:p>
                          <w:p w14:paraId="50FBB0B1" w14:textId="77777777" w:rsidR="00383E01" w:rsidRPr="00FA36F2" w:rsidRDefault="00383E01" w:rsidP="00383E01">
                            <w:pPr>
                              <w:spacing w:after="0" w:line="240" w:lineRule="auto"/>
                              <w:rPr>
                                <w:rFonts w:ascii="Century Gothic" w:hAnsi="Century Gothic"/>
                                <w:sz w:val="16"/>
                                <w:szCs w:val="16"/>
                              </w:rPr>
                            </w:pPr>
                          </w:p>
                          <w:p w14:paraId="05DA1604" w14:textId="0A050323" w:rsidR="00383E01" w:rsidRDefault="00383E01" w:rsidP="00383E01">
                            <w:pPr>
                              <w:spacing w:after="0" w:line="240" w:lineRule="auto"/>
                              <w:rPr>
                                <w:rFonts w:ascii="Century Gothic" w:hAnsi="Century Gothic"/>
                                <w:sz w:val="20"/>
                                <w:szCs w:val="20"/>
                              </w:rPr>
                            </w:pPr>
                            <w:r w:rsidRPr="00383E01">
                              <w:rPr>
                                <w:rFonts w:ascii="Century Gothic" w:hAnsi="Century Gothic"/>
                                <w:sz w:val="20"/>
                                <w:szCs w:val="20"/>
                              </w:rPr>
                              <w:t>- In Year 7, students</w:t>
                            </w:r>
                            <w:r>
                              <w:rPr>
                                <w:rFonts w:ascii="Century Gothic" w:hAnsi="Century Gothic"/>
                                <w:sz w:val="20"/>
                                <w:szCs w:val="20"/>
                              </w:rPr>
                              <w:t xml:space="preserve"> in geography learn about the challenges the UK faces in terms of which energy resources we use. Students will develop this to understand the specifics of each resource in science.</w:t>
                            </w:r>
                          </w:p>
                          <w:p w14:paraId="6B68CEEA" w14:textId="77777777" w:rsidR="00383E01" w:rsidRPr="00FA36F2" w:rsidRDefault="00383E01" w:rsidP="00383E01">
                            <w:pPr>
                              <w:spacing w:after="0" w:line="240" w:lineRule="auto"/>
                              <w:rPr>
                                <w:rFonts w:ascii="Century Gothic" w:hAnsi="Century Gothic"/>
                                <w:sz w:val="16"/>
                                <w:szCs w:val="16"/>
                              </w:rPr>
                            </w:pPr>
                          </w:p>
                          <w:p w14:paraId="042EE2DA" w14:textId="54432463" w:rsidR="00383E01" w:rsidRDefault="00383E01" w:rsidP="00383E01">
                            <w:pPr>
                              <w:spacing w:after="0" w:line="240" w:lineRule="auto"/>
                              <w:rPr>
                                <w:rFonts w:ascii="Century Gothic" w:hAnsi="Century Gothic"/>
                                <w:sz w:val="20"/>
                                <w:szCs w:val="20"/>
                              </w:rPr>
                            </w:pPr>
                            <w:r>
                              <w:rPr>
                                <w:rFonts w:ascii="Century Gothic" w:hAnsi="Century Gothic"/>
                                <w:sz w:val="20"/>
                                <w:szCs w:val="20"/>
                              </w:rPr>
                              <w:t>- In Year 8, students in geography will understand the challenges involves with urban areas growing, one of these challenges being housing and the development of informal settlements. In art students will have the opportunity to explore the structure of these.</w:t>
                            </w:r>
                          </w:p>
                          <w:p w14:paraId="10826C12" w14:textId="77777777" w:rsidR="00383E01" w:rsidRPr="00FA36F2" w:rsidRDefault="00383E01" w:rsidP="00383E01">
                            <w:pPr>
                              <w:spacing w:after="0" w:line="240" w:lineRule="auto"/>
                              <w:rPr>
                                <w:rFonts w:ascii="Century Gothic" w:hAnsi="Century Gothic"/>
                                <w:sz w:val="16"/>
                                <w:szCs w:val="16"/>
                              </w:rPr>
                            </w:pPr>
                          </w:p>
                          <w:p w14:paraId="66CB5D56" w14:textId="105AC242" w:rsidR="000645EA" w:rsidRPr="00092E5A" w:rsidRDefault="00383E01" w:rsidP="00092E5A">
                            <w:pPr>
                              <w:spacing w:after="0" w:line="240" w:lineRule="auto"/>
                              <w:rPr>
                                <w:rFonts w:ascii="Century Gothic" w:hAnsi="Century Gothic"/>
                                <w:sz w:val="20"/>
                                <w:szCs w:val="20"/>
                              </w:rPr>
                            </w:pPr>
                            <w:r>
                              <w:rPr>
                                <w:rFonts w:ascii="Century Gothic" w:hAnsi="Century Gothic"/>
                                <w:sz w:val="20"/>
                                <w:szCs w:val="20"/>
                              </w:rPr>
                              <w:t>-</w:t>
                            </w:r>
                            <w:r w:rsidR="000645EA" w:rsidRPr="00383E01">
                              <w:rPr>
                                <w:rFonts w:ascii="Century Gothic" w:hAnsi="Century Gothic"/>
                                <w:sz w:val="20"/>
                                <w:szCs w:val="20"/>
                              </w:rPr>
                              <w:t>In year 9 geographers</w:t>
                            </w:r>
                            <w:r>
                              <w:rPr>
                                <w:rFonts w:ascii="Century Gothic" w:hAnsi="Century Gothic"/>
                                <w:sz w:val="20"/>
                                <w:szCs w:val="20"/>
                              </w:rPr>
                              <w:t xml:space="preserve"> will </w:t>
                            </w:r>
                            <w:r w:rsidR="000645EA" w:rsidRPr="00383E01">
                              <w:rPr>
                                <w:rFonts w:ascii="Century Gothic" w:hAnsi="Century Gothic"/>
                                <w:sz w:val="20"/>
                                <w:szCs w:val="20"/>
                              </w:rPr>
                              <w:t>study dark tourism</w:t>
                            </w:r>
                            <w:r>
                              <w:rPr>
                                <w:rFonts w:ascii="Century Gothic" w:hAnsi="Century Gothic"/>
                                <w:sz w:val="20"/>
                                <w:szCs w:val="20"/>
                              </w:rPr>
                              <w:t xml:space="preserve"> which links closely with both the history and PRE curriculum. </w:t>
                            </w:r>
                            <w:r w:rsidR="00092E5A">
                              <w:rPr>
                                <w:rFonts w:ascii="Century Gothic" w:hAnsi="Century Gothic"/>
                                <w:sz w:val="20"/>
                                <w:szCs w:val="20"/>
                              </w:rPr>
                              <w:t>The history curriculum allows students to learning about the D-day landings in France. In geography students will understand why people visit the site today and how the government are making tourism more sustainable because of this. Students will also explore Auschwitz, Pompeii, Chernobyl and Alcatraz as dark tourism locations.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D54A3" id="Text Box 1" o:spid="_x0000_s1027" type="#_x0000_t202" style="position:absolute;left:0;text-align:left;margin-left:-2pt;margin-top:-1.45pt;width:771.75pt;height:15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" fillcolor="white [3201]" strokecolor="#e97132 [3205]" strokeweight="4.5pt">
                <v:textbox>
                  <w:txbxContent>
                    <w:p w14:paraId="08EC6CEA" w14:textId="77777777" w:rsidR="00383E01" w:rsidRPr="00383E01" w:rsidRDefault="006252E8" w:rsidP="00383E01">
                      <w:pPr>
                        <w:spacing w:after="0" w:line="240" w:lineRule="auto"/>
                        <w:rPr>
                          <w:rFonts w:ascii="Century Gothic" w:hAnsi="Century Gothic"/>
                          <w:b/>
                          <w:bCs/>
                          <w:sz w:val="20"/>
                          <w:szCs w:val="20"/>
                          <w:u w:val="single"/>
                        </w:rPr>
                      </w:pPr>
                      <w:r w:rsidRPr="00383E01">
                        <w:rPr>
                          <w:rFonts w:ascii="Century Gothic" w:hAnsi="Century Gothic"/>
                          <w:b/>
                          <w:bCs/>
                          <w:sz w:val="20"/>
                          <w:szCs w:val="20"/>
                          <w:u w:val="single"/>
                        </w:rPr>
                        <w:t>Conscious curriculum links:</w:t>
                      </w:r>
                    </w:p>
                    <w:p w14:paraId="5887C1CA" w14:textId="52BE7E69" w:rsidR="00FE454F" w:rsidRPr="00383E01" w:rsidRDefault="00FE454F" w:rsidP="00383E01">
                      <w:pPr>
                        <w:spacing w:after="0" w:line="240" w:lineRule="auto"/>
                        <w:rPr>
                          <w:rFonts w:ascii="Century Gothic" w:hAnsi="Century Gothic"/>
                          <w:sz w:val="20"/>
                          <w:szCs w:val="20"/>
                        </w:rPr>
                      </w:pPr>
                      <w:r w:rsidRPr="00383E01">
                        <w:rPr>
                          <w:rFonts w:ascii="Century Gothic" w:hAnsi="Century Gothic"/>
                          <w:sz w:val="20"/>
                          <w:szCs w:val="20"/>
                        </w:rPr>
                        <w:t xml:space="preserve">At KS3 many links can be found with other subjects.  </w:t>
                      </w:r>
                      <w:r w:rsidR="00383E01" w:rsidRPr="00383E01">
                        <w:rPr>
                          <w:rFonts w:ascii="Century Gothic" w:hAnsi="Century Gothic"/>
                          <w:sz w:val="20"/>
                          <w:szCs w:val="20"/>
                        </w:rPr>
                        <w:t>Examples include:</w:t>
                      </w:r>
                    </w:p>
                    <w:p w14:paraId="50FBB0B1" w14:textId="77777777" w:rsidR="00383E01" w:rsidRPr="00FA36F2" w:rsidRDefault="00383E01" w:rsidP="00383E01">
                      <w:pPr>
                        <w:spacing w:after="0" w:line="240" w:lineRule="auto"/>
                        <w:rPr>
                          <w:rFonts w:ascii="Century Gothic" w:hAnsi="Century Gothic"/>
                          <w:sz w:val="16"/>
                          <w:szCs w:val="16"/>
                        </w:rPr>
                      </w:pPr>
                    </w:p>
                    <w:p w14:paraId="05DA1604" w14:textId="0A050323" w:rsidR="00383E01" w:rsidRDefault="00383E01" w:rsidP="00383E01">
                      <w:pPr>
                        <w:spacing w:after="0" w:line="240" w:lineRule="auto"/>
                        <w:rPr>
                          <w:rFonts w:ascii="Century Gothic" w:hAnsi="Century Gothic"/>
                          <w:sz w:val="20"/>
                          <w:szCs w:val="20"/>
                        </w:rPr>
                      </w:pPr>
                      <w:r w:rsidRPr="00383E01">
                        <w:rPr>
                          <w:rFonts w:ascii="Century Gothic" w:hAnsi="Century Gothic"/>
                          <w:sz w:val="20"/>
                          <w:szCs w:val="20"/>
                        </w:rPr>
                        <w:t>- In Year 7, students</w:t>
                      </w:r>
                      <w:r>
                        <w:rPr>
                          <w:rFonts w:ascii="Century Gothic" w:hAnsi="Century Gothic"/>
                          <w:sz w:val="20"/>
                          <w:szCs w:val="20"/>
                        </w:rPr>
                        <w:t xml:space="preserve"> in geography learn about the challenges the UK faces in terms of which energy resources we use. Students will develop this to understand the specifics of each resource in science.</w:t>
                      </w:r>
                    </w:p>
                    <w:p w14:paraId="6B68CEEA" w14:textId="77777777" w:rsidR="00383E01" w:rsidRPr="00FA36F2" w:rsidRDefault="00383E01" w:rsidP="00383E01">
                      <w:pPr>
                        <w:spacing w:after="0" w:line="240" w:lineRule="auto"/>
                        <w:rPr>
                          <w:rFonts w:ascii="Century Gothic" w:hAnsi="Century Gothic"/>
                          <w:sz w:val="16"/>
                          <w:szCs w:val="16"/>
                        </w:rPr>
                      </w:pPr>
                    </w:p>
                    <w:p w14:paraId="042EE2DA" w14:textId="54432463" w:rsidR="00383E01" w:rsidRDefault="00383E01" w:rsidP="00383E01">
                      <w:pPr>
                        <w:spacing w:after="0" w:line="240" w:lineRule="auto"/>
                        <w:rPr>
                          <w:rFonts w:ascii="Century Gothic" w:hAnsi="Century Gothic"/>
                          <w:sz w:val="20"/>
                          <w:szCs w:val="20"/>
                        </w:rPr>
                      </w:pPr>
                      <w:r>
                        <w:rPr>
                          <w:rFonts w:ascii="Century Gothic" w:hAnsi="Century Gothic"/>
                          <w:sz w:val="20"/>
                          <w:szCs w:val="20"/>
                        </w:rPr>
                        <w:t>- In Year 8, students in geography will understand the challenges involves with urban areas growing, one of these challenges being housing and the development of informal settlements. In art students will have the opportunity to explore the structure of these.</w:t>
                      </w:r>
                    </w:p>
                    <w:p w14:paraId="10826C12" w14:textId="77777777" w:rsidR="00383E01" w:rsidRPr="00FA36F2" w:rsidRDefault="00383E01" w:rsidP="00383E01">
                      <w:pPr>
                        <w:spacing w:after="0" w:line="240" w:lineRule="auto"/>
                        <w:rPr>
                          <w:rFonts w:ascii="Century Gothic" w:hAnsi="Century Gothic"/>
                          <w:sz w:val="16"/>
                          <w:szCs w:val="16"/>
                        </w:rPr>
                      </w:pPr>
                    </w:p>
                    <w:p w14:paraId="66CB5D56" w14:textId="105AC242" w:rsidR="000645EA" w:rsidRPr="00092E5A" w:rsidRDefault="00383E01" w:rsidP="00092E5A">
                      <w:pPr>
                        <w:spacing w:after="0" w:line="240" w:lineRule="auto"/>
                        <w:rPr>
                          <w:rFonts w:ascii="Century Gothic" w:hAnsi="Century Gothic"/>
                          <w:sz w:val="20"/>
                          <w:szCs w:val="20"/>
                        </w:rPr>
                      </w:pPr>
                      <w:r>
                        <w:rPr>
                          <w:rFonts w:ascii="Century Gothic" w:hAnsi="Century Gothic"/>
                          <w:sz w:val="20"/>
                          <w:szCs w:val="20"/>
                        </w:rPr>
                        <w:t>-</w:t>
                      </w:r>
                      <w:r w:rsidR="000645EA" w:rsidRPr="00383E01">
                        <w:rPr>
                          <w:rFonts w:ascii="Century Gothic" w:hAnsi="Century Gothic"/>
                          <w:sz w:val="20"/>
                          <w:szCs w:val="20"/>
                        </w:rPr>
                        <w:t>In year 9 geographers</w:t>
                      </w:r>
                      <w:r>
                        <w:rPr>
                          <w:rFonts w:ascii="Century Gothic" w:hAnsi="Century Gothic"/>
                          <w:sz w:val="20"/>
                          <w:szCs w:val="20"/>
                        </w:rPr>
                        <w:t xml:space="preserve"> will </w:t>
                      </w:r>
                      <w:r w:rsidR="000645EA" w:rsidRPr="00383E01">
                        <w:rPr>
                          <w:rFonts w:ascii="Century Gothic" w:hAnsi="Century Gothic"/>
                          <w:sz w:val="20"/>
                          <w:szCs w:val="20"/>
                        </w:rPr>
                        <w:t>study dark tourism</w:t>
                      </w:r>
                      <w:r>
                        <w:rPr>
                          <w:rFonts w:ascii="Century Gothic" w:hAnsi="Century Gothic"/>
                          <w:sz w:val="20"/>
                          <w:szCs w:val="20"/>
                        </w:rPr>
                        <w:t xml:space="preserve"> which links closely with both the history and PRE curriculum. </w:t>
                      </w:r>
                      <w:r w:rsidR="00092E5A">
                        <w:rPr>
                          <w:rFonts w:ascii="Century Gothic" w:hAnsi="Century Gothic"/>
                          <w:sz w:val="20"/>
                          <w:szCs w:val="20"/>
                        </w:rPr>
                        <w:t>The history curriculum allows students to learning about the D-day landings in France. In geography students will understand why people visit the site today and how the government are making tourism more sustainable because of this. Students will also explore Auschwitz, Pompeii, Chernobyl and Alcatraz as dark tourism locations.</w:t>
                      </w:r>
                    </w:p>
                  </w:txbxContent>
                </v:textbox>
                <w10:wrap anchorx="margin"/>
              </v:shape>
            </w:pict>
          </mc:Fallback>
        </mc:AlternateContent>
      </w:r>
    </w:p>
    <w:p w14:paraId="0D83E4DC" w14:textId="3AE10173" w:rsidR="00260468" w:rsidRDefault="00260468" w:rsidP="00882EBB">
      <w:pPr>
        <w:jc w:val="center"/>
        <w:rPr>
          <w:rStyle w:val="normaltextrun"/>
          <w:rFonts w:ascii="Century Gothic" w:hAnsi="Century Gothic"/>
          <w:b/>
          <w:bCs/>
          <w:color w:val="00B0F0"/>
          <w:sz w:val="52"/>
          <w:szCs w:val="52"/>
          <w:bdr w:val="none" w:sz="0" w:space="0" w:color="auto" w:frame="1"/>
        </w:rPr>
      </w:pPr>
    </w:p>
    <w:p w14:paraId="58F7693C" w14:textId="20A62561" w:rsidR="00260468" w:rsidRDefault="00260468" w:rsidP="00882EBB">
      <w:pPr>
        <w:jc w:val="center"/>
        <w:rPr>
          <w:rStyle w:val="normaltextrun"/>
          <w:rFonts w:ascii="Century Gothic" w:hAnsi="Century Gothic"/>
          <w:b/>
          <w:bCs/>
          <w:color w:val="00B0F0"/>
          <w:sz w:val="52"/>
          <w:szCs w:val="52"/>
          <w:bdr w:val="none" w:sz="0" w:space="0" w:color="auto" w:frame="1"/>
        </w:rPr>
      </w:pPr>
    </w:p>
    <w:p w14:paraId="0CEC868D" w14:textId="2DEA93B8" w:rsidR="00260468" w:rsidRDefault="00FA36F2"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3360" behindDoc="0" locked="0" layoutInCell="1" allowOverlap="1" wp14:anchorId="511AD611" wp14:editId="6D56CB07">
                <wp:simplePos x="0" y="0"/>
                <wp:positionH relativeFrom="column">
                  <wp:posOffset>-19050</wp:posOffset>
                </wp:positionH>
                <wp:positionV relativeFrom="paragraph">
                  <wp:posOffset>222250</wp:posOffset>
                </wp:positionV>
                <wp:extent cx="4933950" cy="1548000"/>
                <wp:effectExtent l="19050" t="19050" r="38100" b="33655"/>
                <wp:wrapNone/>
                <wp:docPr id="1827901597" name="Text Box 1"/>
                <wp:cNvGraphicFramePr/>
                <a:graphic xmlns:a="http://schemas.openxmlformats.org/drawingml/2006/main">
                  <a:graphicData uri="http://schemas.microsoft.com/office/word/2010/wordprocessingShape">
                    <wps:wsp>
                      <wps:cNvSpPr txBox="1"/>
                      <wps:spPr>
                        <a:xfrm>
                          <a:off x="0" y="0"/>
                          <a:ext cx="4933950" cy="1548000"/>
                        </a:xfrm>
                        <a:prstGeom prst="rect">
                          <a:avLst/>
                        </a:prstGeom>
                        <a:solidFill>
                          <a:schemeClr val="lt1"/>
                        </a:solidFill>
                        <a:ln w="57150">
                          <a:solidFill>
                            <a:schemeClr val="bg2">
                              <a:lumMod val="50000"/>
                            </a:schemeClr>
                          </a:solidFill>
                        </a:ln>
                      </wps:spPr>
                      <wps:txbx>
                        <w:txbxContent>
                          <w:p w14:paraId="39F18226" w14:textId="6B3DC454" w:rsidR="00E53ADD" w:rsidRDefault="00E53ADD" w:rsidP="0051375A">
                            <w:pPr>
                              <w:spacing w:after="0"/>
                              <w:rPr>
                                <w:rFonts w:ascii="Century Gothic" w:hAnsi="Century Gothic"/>
                                <w:b/>
                                <w:bCs/>
                                <w:sz w:val="20"/>
                                <w:szCs w:val="20"/>
                              </w:rPr>
                            </w:pPr>
                            <w:r w:rsidRPr="00092E5A">
                              <w:rPr>
                                <w:rFonts w:ascii="Century Gothic" w:hAnsi="Century Gothic"/>
                                <w:b/>
                                <w:bCs/>
                                <w:sz w:val="20"/>
                                <w:szCs w:val="20"/>
                              </w:rPr>
                              <w:t>Our contribution to literacy</w:t>
                            </w:r>
                            <w:r w:rsidR="00D248FD" w:rsidRPr="00092E5A">
                              <w:rPr>
                                <w:rFonts w:ascii="Century Gothic" w:hAnsi="Century Gothic"/>
                                <w:b/>
                                <w:bCs/>
                                <w:sz w:val="20"/>
                                <w:szCs w:val="20"/>
                              </w:rPr>
                              <w:t>:</w:t>
                            </w:r>
                          </w:p>
                          <w:p w14:paraId="24F4C548" w14:textId="24577EE2" w:rsidR="003E493A" w:rsidRPr="003E493A" w:rsidRDefault="003E493A" w:rsidP="0051375A">
                            <w:pPr>
                              <w:spacing w:after="0"/>
                              <w:rPr>
                                <w:rFonts w:ascii="Century Gothic" w:hAnsi="Century Gothic"/>
                                <w:sz w:val="20"/>
                                <w:szCs w:val="20"/>
                              </w:rPr>
                            </w:pPr>
                            <w:r w:rsidRPr="003E493A">
                              <w:rPr>
                                <w:rFonts w:ascii="Century Gothic" w:hAnsi="Century Gothic"/>
                                <w:sz w:val="20"/>
                                <w:szCs w:val="20"/>
                              </w:rPr>
                              <w:t>Literacy</w:t>
                            </w:r>
                            <w:r>
                              <w:rPr>
                                <w:rFonts w:ascii="Century Gothic" w:hAnsi="Century Gothic"/>
                                <w:sz w:val="20"/>
                                <w:szCs w:val="20"/>
                              </w:rPr>
                              <w:t xml:space="preserve"> is a vital part of geography </w:t>
                            </w:r>
                            <w:r w:rsidR="0051375A">
                              <w:rPr>
                                <w:rFonts w:ascii="Century Gothic" w:hAnsi="Century Gothic"/>
                                <w:sz w:val="20"/>
                                <w:szCs w:val="20"/>
                              </w:rPr>
                              <w:t xml:space="preserve">and is continually developed. By working closely with other departments, we have common definitions for key vocabulary which is explicitly taught within lessons. Guided reading activities and modelling reading are an integral part of our lessons. In each topic at KS3 students have the opportunity to practice their extended writing skills in a different format, this includes speeches, newspaper articles or evaluate questions. </w:t>
                            </w:r>
                          </w:p>
                          <w:p w14:paraId="52BC8992" w14:textId="77777777" w:rsidR="003E493A" w:rsidRPr="00092E5A" w:rsidRDefault="003E493A">
                            <w:pPr>
                              <w:rPr>
                                <w:rFonts w:ascii="Century Gothic" w:hAnsi="Century Gothic"/>
                                <w:b/>
                                <w:bCs/>
                                <w:sz w:val="20"/>
                                <w:szCs w:val="20"/>
                              </w:rPr>
                            </w:pPr>
                          </w:p>
                          <w:p w14:paraId="52CFC36D" w14:textId="77777777" w:rsidR="00EF3816" w:rsidRPr="00092E5A" w:rsidRDefault="00EF3816">
                            <w:pPr>
                              <w:rPr>
                                <w:rFonts w:ascii="Century Gothic" w:hAnsi="Century Gothic"/>
                                <w:b/>
                                <w:bCs/>
                                <w:sz w:val="20"/>
                                <w:szCs w:val="20"/>
                              </w:rPr>
                            </w:pPr>
                          </w:p>
                          <w:p w14:paraId="1DE074B7" w14:textId="77777777" w:rsidR="007F1BC8" w:rsidRPr="00092E5A" w:rsidRDefault="007F1BC8">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AD611" id="_x0000_s1028" type="#_x0000_t202" style="position:absolute;left:0;text-align:left;margin-left:-1.5pt;margin-top:17.5pt;width:388.5pt;height:1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" fillcolor="white [3201]" strokecolor="#737373 [1614]" strokeweight="4.5pt">
                <v:textbox>
                  <w:txbxContent>
                    <w:p w14:paraId="39F18226" w14:textId="6B3DC454" w:rsidR="00E53ADD" w:rsidRDefault="00E53ADD" w:rsidP="0051375A">
                      <w:pPr>
                        <w:spacing w:after="0"/>
                        <w:rPr>
                          <w:rFonts w:ascii="Century Gothic" w:hAnsi="Century Gothic"/>
                          <w:b/>
                          <w:bCs/>
                          <w:sz w:val="20"/>
                          <w:szCs w:val="20"/>
                        </w:rPr>
                      </w:pPr>
                      <w:r w:rsidRPr="00092E5A">
                        <w:rPr>
                          <w:rFonts w:ascii="Century Gothic" w:hAnsi="Century Gothic"/>
                          <w:b/>
                          <w:bCs/>
                          <w:sz w:val="20"/>
                          <w:szCs w:val="20"/>
                        </w:rPr>
                        <w:t>Our contribution to literacy</w:t>
                      </w:r>
                      <w:r w:rsidR="00D248FD" w:rsidRPr="00092E5A">
                        <w:rPr>
                          <w:rFonts w:ascii="Century Gothic" w:hAnsi="Century Gothic"/>
                          <w:b/>
                          <w:bCs/>
                          <w:sz w:val="20"/>
                          <w:szCs w:val="20"/>
                        </w:rPr>
                        <w:t>:</w:t>
                      </w:r>
                    </w:p>
                    <w:p w14:paraId="24F4C548" w14:textId="24577EE2" w:rsidR="003E493A" w:rsidRPr="003E493A" w:rsidRDefault="003E493A" w:rsidP="0051375A">
                      <w:pPr>
                        <w:spacing w:after="0"/>
                        <w:rPr>
                          <w:rFonts w:ascii="Century Gothic" w:hAnsi="Century Gothic"/>
                          <w:sz w:val="20"/>
                          <w:szCs w:val="20"/>
                        </w:rPr>
                      </w:pPr>
                      <w:r w:rsidRPr="003E493A">
                        <w:rPr>
                          <w:rFonts w:ascii="Century Gothic" w:hAnsi="Century Gothic"/>
                          <w:sz w:val="20"/>
                          <w:szCs w:val="20"/>
                        </w:rPr>
                        <w:t>Literacy</w:t>
                      </w:r>
                      <w:r>
                        <w:rPr>
                          <w:rFonts w:ascii="Century Gothic" w:hAnsi="Century Gothic"/>
                          <w:sz w:val="20"/>
                          <w:szCs w:val="20"/>
                        </w:rPr>
                        <w:t xml:space="preserve"> is a vital part of geography </w:t>
                      </w:r>
                      <w:r w:rsidR="0051375A">
                        <w:rPr>
                          <w:rFonts w:ascii="Century Gothic" w:hAnsi="Century Gothic"/>
                          <w:sz w:val="20"/>
                          <w:szCs w:val="20"/>
                        </w:rPr>
                        <w:t xml:space="preserve">and is continually developed. By working closely with other departments, we have common definitions for key vocabulary which is explicitly taught within lessons. Guided reading activities and modelling reading are an integral part of our lessons. In each topic at KS3 students have the opportunity to practice their extended writing skills in a different format, this includes speeches, newspaper articles or evaluate questions. </w:t>
                      </w:r>
                    </w:p>
                    <w:p w14:paraId="52BC8992" w14:textId="77777777" w:rsidR="003E493A" w:rsidRPr="00092E5A" w:rsidRDefault="003E493A">
                      <w:pPr>
                        <w:rPr>
                          <w:rFonts w:ascii="Century Gothic" w:hAnsi="Century Gothic"/>
                          <w:b/>
                          <w:bCs/>
                          <w:sz w:val="20"/>
                          <w:szCs w:val="20"/>
                        </w:rPr>
                      </w:pPr>
                    </w:p>
                    <w:p w14:paraId="52CFC36D" w14:textId="77777777" w:rsidR="00EF3816" w:rsidRPr="00092E5A" w:rsidRDefault="00EF3816">
                      <w:pPr>
                        <w:rPr>
                          <w:rFonts w:ascii="Century Gothic" w:hAnsi="Century Gothic"/>
                          <w:b/>
                          <w:bCs/>
                          <w:sz w:val="20"/>
                          <w:szCs w:val="20"/>
                        </w:rPr>
                      </w:pPr>
                    </w:p>
                    <w:p w14:paraId="1DE074B7" w14:textId="77777777" w:rsidR="007F1BC8" w:rsidRPr="00092E5A" w:rsidRDefault="007F1BC8">
                      <w:pPr>
                        <w:rPr>
                          <w:rFonts w:ascii="Century Gothic" w:hAnsi="Century Gothic"/>
                          <w:sz w:val="20"/>
                          <w:szCs w:val="20"/>
                        </w:rPr>
                      </w:pPr>
                    </w:p>
                  </w:txbxContent>
                </v:textbox>
              </v:shape>
            </w:pict>
          </mc:Fallback>
        </mc:AlternateContent>
      </w: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5408" behindDoc="0" locked="0" layoutInCell="1" allowOverlap="1" wp14:anchorId="0B58FC11" wp14:editId="0093C839">
                <wp:simplePos x="0" y="0"/>
                <wp:positionH relativeFrom="margin">
                  <wp:posOffset>5022850</wp:posOffset>
                </wp:positionH>
                <wp:positionV relativeFrom="paragraph">
                  <wp:posOffset>222250</wp:posOffset>
                </wp:positionV>
                <wp:extent cx="4762500" cy="1548000"/>
                <wp:effectExtent l="19050" t="19050" r="38100" b="33655"/>
                <wp:wrapNone/>
                <wp:docPr id="1427166975" name="Text Box 1"/>
                <wp:cNvGraphicFramePr/>
                <a:graphic xmlns:a="http://schemas.openxmlformats.org/drawingml/2006/main">
                  <a:graphicData uri="http://schemas.microsoft.com/office/word/2010/wordprocessingShape">
                    <wps:wsp>
                      <wps:cNvSpPr txBox="1"/>
                      <wps:spPr>
                        <a:xfrm>
                          <a:off x="0" y="0"/>
                          <a:ext cx="4762500" cy="1548000"/>
                        </a:xfrm>
                        <a:prstGeom prst="rect">
                          <a:avLst/>
                        </a:prstGeom>
                        <a:solidFill>
                          <a:schemeClr val="lt1"/>
                        </a:solidFill>
                        <a:ln w="57150">
                          <a:solidFill>
                            <a:schemeClr val="accent1">
                              <a:lumMod val="75000"/>
                            </a:schemeClr>
                          </a:solidFill>
                        </a:ln>
                      </wps:spPr>
                      <wps:txbx>
                        <w:txbxContent>
                          <w:p w14:paraId="735F68CD" w14:textId="1B8DC62F" w:rsidR="00EF3816" w:rsidRPr="00092E5A" w:rsidRDefault="00F52D7A" w:rsidP="00092E5A">
                            <w:pPr>
                              <w:spacing w:after="0"/>
                              <w:rPr>
                                <w:rFonts w:ascii="Century Gothic" w:hAnsi="Century Gothic"/>
                                <w:b/>
                                <w:bCs/>
                                <w:sz w:val="20"/>
                                <w:szCs w:val="20"/>
                              </w:rPr>
                            </w:pPr>
                            <w:r w:rsidRPr="00092E5A">
                              <w:rPr>
                                <w:rFonts w:ascii="Century Gothic" w:hAnsi="Century Gothic"/>
                                <w:b/>
                                <w:bCs/>
                                <w:sz w:val="20"/>
                                <w:szCs w:val="20"/>
                              </w:rPr>
                              <w:t xml:space="preserve">Our contribution to </w:t>
                            </w:r>
                            <w:r w:rsidR="0052154F" w:rsidRPr="00092E5A">
                              <w:rPr>
                                <w:rFonts w:ascii="Century Gothic" w:hAnsi="Century Gothic"/>
                                <w:b/>
                                <w:bCs/>
                                <w:sz w:val="20"/>
                                <w:szCs w:val="20"/>
                              </w:rPr>
                              <w:t>numeracy</w:t>
                            </w:r>
                            <w:r w:rsidR="00D248FD" w:rsidRPr="00092E5A">
                              <w:rPr>
                                <w:rFonts w:ascii="Century Gothic" w:hAnsi="Century Gothic"/>
                                <w:b/>
                                <w:bCs/>
                                <w:sz w:val="20"/>
                                <w:szCs w:val="20"/>
                              </w:rPr>
                              <w:t>:</w:t>
                            </w:r>
                          </w:p>
                          <w:p w14:paraId="34CB8793" w14:textId="38A92449" w:rsidR="00D248FD" w:rsidRPr="00092E5A" w:rsidRDefault="00D248FD" w:rsidP="00092E5A">
                            <w:pPr>
                              <w:spacing w:after="0"/>
                              <w:rPr>
                                <w:rFonts w:ascii="Century Gothic" w:hAnsi="Century Gothic"/>
                                <w:sz w:val="20"/>
                                <w:szCs w:val="20"/>
                              </w:rPr>
                            </w:pPr>
                            <w:r w:rsidRPr="00092E5A">
                              <w:rPr>
                                <w:rFonts w:ascii="Century Gothic" w:hAnsi="Century Gothic"/>
                                <w:sz w:val="20"/>
                                <w:szCs w:val="20"/>
                              </w:rPr>
                              <w:t xml:space="preserve">It is important students perform well in the mathematical aspects of their </w:t>
                            </w:r>
                            <w:r w:rsidR="007F1BC8" w:rsidRPr="00092E5A">
                              <w:rPr>
                                <w:rFonts w:ascii="Century Gothic" w:hAnsi="Century Gothic"/>
                                <w:sz w:val="20"/>
                                <w:szCs w:val="20"/>
                              </w:rPr>
                              <w:t>geography</w:t>
                            </w:r>
                            <w:r w:rsidRPr="00092E5A">
                              <w:rPr>
                                <w:rFonts w:ascii="Century Gothic" w:hAnsi="Century Gothic"/>
                                <w:sz w:val="20"/>
                                <w:szCs w:val="20"/>
                              </w:rPr>
                              <w:t xml:space="preserve"> exams and assessments.  By </w:t>
                            </w:r>
                            <w:r w:rsidR="007F1BC8" w:rsidRPr="00092E5A">
                              <w:rPr>
                                <w:rFonts w:ascii="Century Gothic" w:hAnsi="Century Gothic"/>
                                <w:sz w:val="20"/>
                                <w:szCs w:val="20"/>
                              </w:rPr>
                              <w:t>geography</w:t>
                            </w:r>
                            <w:r w:rsidRPr="00092E5A">
                              <w:rPr>
                                <w:rFonts w:ascii="Century Gothic" w:hAnsi="Century Gothic"/>
                                <w:sz w:val="20"/>
                                <w:szCs w:val="20"/>
                              </w:rPr>
                              <w:t xml:space="preserve"> and </w:t>
                            </w:r>
                            <w:r w:rsidR="007F1BC8" w:rsidRPr="00092E5A">
                              <w:rPr>
                                <w:rFonts w:ascii="Century Gothic" w:hAnsi="Century Gothic"/>
                                <w:sz w:val="20"/>
                                <w:szCs w:val="20"/>
                              </w:rPr>
                              <w:t>m</w:t>
                            </w:r>
                            <w:r w:rsidRPr="00092E5A">
                              <w:rPr>
                                <w:rFonts w:ascii="Century Gothic" w:hAnsi="Century Gothic"/>
                                <w:sz w:val="20"/>
                                <w:szCs w:val="20"/>
                              </w:rPr>
                              <w:t xml:space="preserve">aths working in </w:t>
                            </w:r>
                            <w:r w:rsidR="00EF3816" w:rsidRPr="00092E5A">
                              <w:rPr>
                                <w:rFonts w:ascii="Century Gothic" w:hAnsi="Century Gothic"/>
                                <w:sz w:val="20"/>
                                <w:szCs w:val="20"/>
                              </w:rPr>
                              <w:t>collaboration</w:t>
                            </w:r>
                            <w:r w:rsidRPr="00092E5A">
                              <w:rPr>
                                <w:rFonts w:ascii="Century Gothic" w:hAnsi="Century Gothic"/>
                                <w:sz w:val="20"/>
                                <w:szCs w:val="20"/>
                              </w:rPr>
                              <w:t xml:space="preserve">, we hope to overcome barriers of </w:t>
                            </w:r>
                            <w:r w:rsidR="007F1BC8" w:rsidRPr="00092E5A">
                              <w:rPr>
                                <w:rFonts w:ascii="Century Gothic" w:hAnsi="Century Gothic"/>
                                <w:sz w:val="20"/>
                                <w:szCs w:val="20"/>
                              </w:rPr>
                              <w:t>m</w:t>
                            </w:r>
                            <w:r w:rsidRPr="00092E5A">
                              <w:rPr>
                                <w:rFonts w:ascii="Century Gothic" w:hAnsi="Century Gothic"/>
                                <w:sz w:val="20"/>
                                <w:szCs w:val="20"/>
                              </w:rPr>
                              <w:t xml:space="preserve">aths in </w:t>
                            </w:r>
                            <w:r w:rsidR="007F1BC8" w:rsidRPr="00092E5A">
                              <w:rPr>
                                <w:rFonts w:ascii="Century Gothic" w:hAnsi="Century Gothic"/>
                                <w:sz w:val="20"/>
                                <w:szCs w:val="20"/>
                              </w:rPr>
                              <w:t>geography</w:t>
                            </w:r>
                            <w:r w:rsidRPr="00092E5A">
                              <w:rPr>
                                <w:rFonts w:ascii="Century Gothic" w:hAnsi="Century Gothic"/>
                                <w:sz w:val="20"/>
                                <w:szCs w:val="20"/>
                              </w:rPr>
                              <w:t xml:space="preserve">.  Students will be developing their numeracy skills in </w:t>
                            </w:r>
                            <w:r w:rsidR="007F1BC8" w:rsidRPr="00092E5A">
                              <w:rPr>
                                <w:rFonts w:ascii="Century Gothic" w:hAnsi="Century Gothic"/>
                                <w:sz w:val="20"/>
                                <w:szCs w:val="20"/>
                              </w:rPr>
                              <w:t>geography</w:t>
                            </w:r>
                            <w:r w:rsidRPr="00092E5A">
                              <w:rPr>
                                <w:rFonts w:ascii="Century Gothic" w:hAnsi="Century Gothic"/>
                                <w:sz w:val="20"/>
                                <w:szCs w:val="20"/>
                              </w:rPr>
                              <w:t xml:space="preserve"> by building </w:t>
                            </w:r>
                            <w:r w:rsidR="009D761F" w:rsidRPr="00092E5A">
                              <w:rPr>
                                <w:rFonts w:ascii="Century Gothic" w:hAnsi="Century Gothic"/>
                                <w:sz w:val="20"/>
                                <w:szCs w:val="20"/>
                              </w:rPr>
                              <w:t>confidence.</w:t>
                            </w:r>
                            <w:r w:rsidRPr="00092E5A">
                              <w:rPr>
                                <w:rFonts w:ascii="Century Gothic" w:hAnsi="Century Gothic"/>
                                <w:sz w:val="20"/>
                                <w:szCs w:val="20"/>
                              </w:rPr>
                              <w:t xml:space="preserve"> </w:t>
                            </w:r>
                            <w:r w:rsidR="009D761F" w:rsidRPr="00092E5A">
                              <w:rPr>
                                <w:rFonts w:ascii="Century Gothic" w:hAnsi="Century Gothic"/>
                                <w:sz w:val="20"/>
                                <w:szCs w:val="20"/>
                              </w:rPr>
                              <w:t xml:space="preserve"> This will include interpreting graphs, charts</w:t>
                            </w:r>
                            <w:r w:rsidR="00092E5A" w:rsidRPr="00092E5A">
                              <w:rPr>
                                <w:rFonts w:ascii="Century Gothic" w:hAnsi="Century Gothic"/>
                                <w:sz w:val="20"/>
                                <w:szCs w:val="20"/>
                              </w:rPr>
                              <w:t>, and calculating averages and percentages. Students will also use scale on maps, applying this to a variety of locations and landforms.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8FC11" id="_x0000_s1029" type="#_x0000_t202" style="position:absolute;left:0;text-align:left;margin-left:395.5pt;margin-top:17.5pt;width:375pt;height:121.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" fillcolor="white [3201]" strokecolor="#0f4761 [2404]" strokeweight="4.5pt">
                <v:textbox>
                  <w:txbxContent>
                    <w:p w14:paraId="735F68CD" w14:textId="1B8DC62F" w:rsidR="00EF3816" w:rsidRPr="00092E5A" w:rsidRDefault="00F52D7A" w:rsidP="00092E5A">
                      <w:pPr>
                        <w:spacing w:after="0"/>
                        <w:rPr>
                          <w:rFonts w:ascii="Century Gothic" w:hAnsi="Century Gothic"/>
                          <w:b/>
                          <w:bCs/>
                          <w:sz w:val="20"/>
                          <w:szCs w:val="20"/>
                        </w:rPr>
                      </w:pPr>
                      <w:r w:rsidRPr="00092E5A">
                        <w:rPr>
                          <w:rFonts w:ascii="Century Gothic" w:hAnsi="Century Gothic"/>
                          <w:b/>
                          <w:bCs/>
                          <w:sz w:val="20"/>
                          <w:szCs w:val="20"/>
                        </w:rPr>
                        <w:t xml:space="preserve">Our contribution to </w:t>
                      </w:r>
                      <w:r w:rsidR="0052154F" w:rsidRPr="00092E5A">
                        <w:rPr>
                          <w:rFonts w:ascii="Century Gothic" w:hAnsi="Century Gothic"/>
                          <w:b/>
                          <w:bCs/>
                          <w:sz w:val="20"/>
                          <w:szCs w:val="20"/>
                        </w:rPr>
                        <w:t>numeracy</w:t>
                      </w:r>
                      <w:r w:rsidR="00D248FD" w:rsidRPr="00092E5A">
                        <w:rPr>
                          <w:rFonts w:ascii="Century Gothic" w:hAnsi="Century Gothic"/>
                          <w:b/>
                          <w:bCs/>
                          <w:sz w:val="20"/>
                          <w:szCs w:val="20"/>
                        </w:rPr>
                        <w:t>:</w:t>
                      </w:r>
                    </w:p>
                    <w:p w14:paraId="34CB8793" w14:textId="38A92449" w:rsidR="00D248FD" w:rsidRPr="00092E5A" w:rsidRDefault="00D248FD" w:rsidP="00092E5A">
                      <w:pPr>
                        <w:spacing w:after="0"/>
                        <w:rPr>
                          <w:rFonts w:ascii="Century Gothic" w:hAnsi="Century Gothic"/>
                          <w:sz w:val="20"/>
                          <w:szCs w:val="20"/>
                        </w:rPr>
                      </w:pPr>
                      <w:r w:rsidRPr="00092E5A">
                        <w:rPr>
                          <w:rFonts w:ascii="Century Gothic" w:hAnsi="Century Gothic"/>
                          <w:sz w:val="20"/>
                          <w:szCs w:val="20"/>
                        </w:rPr>
                        <w:t xml:space="preserve">It is important students perform well in the mathematical aspects of their </w:t>
                      </w:r>
                      <w:r w:rsidR="007F1BC8" w:rsidRPr="00092E5A">
                        <w:rPr>
                          <w:rFonts w:ascii="Century Gothic" w:hAnsi="Century Gothic"/>
                          <w:sz w:val="20"/>
                          <w:szCs w:val="20"/>
                        </w:rPr>
                        <w:t>geography</w:t>
                      </w:r>
                      <w:r w:rsidRPr="00092E5A">
                        <w:rPr>
                          <w:rFonts w:ascii="Century Gothic" w:hAnsi="Century Gothic"/>
                          <w:sz w:val="20"/>
                          <w:szCs w:val="20"/>
                        </w:rPr>
                        <w:t xml:space="preserve"> exams and assessments.  By </w:t>
                      </w:r>
                      <w:r w:rsidR="007F1BC8" w:rsidRPr="00092E5A">
                        <w:rPr>
                          <w:rFonts w:ascii="Century Gothic" w:hAnsi="Century Gothic"/>
                          <w:sz w:val="20"/>
                          <w:szCs w:val="20"/>
                        </w:rPr>
                        <w:t>geography</w:t>
                      </w:r>
                      <w:r w:rsidRPr="00092E5A">
                        <w:rPr>
                          <w:rFonts w:ascii="Century Gothic" w:hAnsi="Century Gothic"/>
                          <w:sz w:val="20"/>
                          <w:szCs w:val="20"/>
                        </w:rPr>
                        <w:t xml:space="preserve"> and </w:t>
                      </w:r>
                      <w:r w:rsidR="007F1BC8" w:rsidRPr="00092E5A">
                        <w:rPr>
                          <w:rFonts w:ascii="Century Gothic" w:hAnsi="Century Gothic"/>
                          <w:sz w:val="20"/>
                          <w:szCs w:val="20"/>
                        </w:rPr>
                        <w:t>m</w:t>
                      </w:r>
                      <w:r w:rsidRPr="00092E5A">
                        <w:rPr>
                          <w:rFonts w:ascii="Century Gothic" w:hAnsi="Century Gothic"/>
                          <w:sz w:val="20"/>
                          <w:szCs w:val="20"/>
                        </w:rPr>
                        <w:t xml:space="preserve">aths working in </w:t>
                      </w:r>
                      <w:r w:rsidR="00EF3816" w:rsidRPr="00092E5A">
                        <w:rPr>
                          <w:rFonts w:ascii="Century Gothic" w:hAnsi="Century Gothic"/>
                          <w:sz w:val="20"/>
                          <w:szCs w:val="20"/>
                        </w:rPr>
                        <w:t>collaboration</w:t>
                      </w:r>
                      <w:r w:rsidRPr="00092E5A">
                        <w:rPr>
                          <w:rFonts w:ascii="Century Gothic" w:hAnsi="Century Gothic"/>
                          <w:sz w:val="20"/>
                          <w:szCs w:val="20"/>
                        </w:rPr>
                        <w:t xml:space="preserve">, we hope to overcome barriers of </w:t>
                      </w:r>
                      <w:r w:rsidR="007F1BC8" w:rsidRPr="00092E5A">
                        <w:rPr>
                          <w:rFonts w:ascii="Century Gothic" w:hAnsi="Century Gothic"/>
                          <w:sz w:val="20"/>
                          <w:szCs w:val="20"/>
                        </w:rPr>
                        <w:t>m</w:t>
                      </w:r>
                      <w:r w:rsidRPr="00092E5A">
                        <w:rPr>
                          <w:rFonts w:ascii="Century Gothic" w:hAnsi="Century Gothic"/>
                          <w:sz w:val="20"/>
                          <w:szCs w:val="20"/>
                        </w:rPr>
                        <w:t xml:space="preserve">aths in </w:t>
                      </w:r>
                      <w:r w:rsidR="007F1BC8" w:rsidRPr="00092E5A">
                        <w:rPr>
                          <w:rFonts w:ascii="Century Gothic" w:hAnsi="Century Gothic"/>
                          <w:sz w:val="20"/>
                          <w:szCs w:val="20"/>
                        </w:rPr>
                        <w:t>geography</w:t>
                      </w:r>
                      <w:r w:rsidRPr="00092E5A">
                        <w:rPr>
                          <w:rFonts w:ascii="Century Gothic" w:hAnsi="Century Gothic"/>
                          <w:sz w:val="20"/>
                          <w:szCs w:val="20"/>
                        </w:rPr>
                        <w:t xml:space="preserve">.  Students will be developing their numeracy skills in </w:t>
                      </w:r>
                      <w:r w:rsidR="007F1BC8" w:rsidRPr="00092E5A">
                        <w:rPr>
                          <w:rFonts w:ascii="Century Gothic" w:hAnsi="Century Gothic"/>
                          <w:sz w:val="20"/>
                          <w:szCs w:val="20"/>
                        </w:rPr>
                        <w:t>geography</w:t>
                      </w:r>
                      <w:r w:rsidRPr="00092E5A">
                        <w:rPr>
                          <w:rFonts w:ascii="Century Gothic" w:hAnsi="Century Gothic"/>
                          <w:sz w:val="20"/>
                          <w:szCs w:val="20"/>
                        </w:rPr>
                        <w:t xml:space="preserve"> by building </w:t>
                      </w:r>
                      <w:r w:rsidR="009D761F" w:rsidRPr="00092E5A">
                        <w:rPr>
                          <w:rFonts w:ascii="Century Gothic" w:hAnsi="Century Gothic"/>
                          <w:sz w:val="20"/>
                          <w:szCs w:val="20"/>
                        </w:rPr>
                        <w:t>confidence.</w:t>
                      </w:r>
                      <w:r w:rsidRPr="00092E5A">
                        <w:rPr>
                          <w:rFonts w:ascii="Century Gothic" w:hAnsi="Century Gothic"/>
                          <w:sz w:val="20"/>
                          <w:szCs w:val="20"/>
                        </w:rPr>
                        <w:t xml:space="preserve"> </w:t>
                      </w:r>
                      <w:r w:rsidR="009D761F" w:rsidRPr="00092E5A">
                        <w:rPr>
                          <w:rFonts w:ascii="Century Gothic" w:hAnsi="Century Gothic"/>
                          <w:sz w:val="20"/>
                          <w:szCs w:val="20"/>
                        </w:rPr>
                        <w:t xml:space="preserve"> This will include interpreting graphs, charts</w:t>
                      </w:r>
                      <w:r w:rsidR="00092E5A" w:rsidRPr="00092E5A">
                        <w:rPr>
                          <w:rFonts w:ascii="Century Gothic" w:hAnsi="Century Gothic"/>
                          <w:sz w:val="20"/>
                          <w:szCs w:val="20"/>
                        </w:rPr>
                        <w:t>, and calculating averages and percentages. Students will also use scale on maps, applying this to a variety of locations and landforms.</w:t>
                      </w:r>
                    </w:p>
                  </w:txbxContent>
                </v:textbox>
                <w10:wrap anchorx="margin"/>
              </v:shape>
            </w:pict>
          </mc:Fallback>
        </mc:AlternateContent>
      </w:r>
    </w:p>
    <w:p w14:paraId="32B45773" w14:textId="20F25245" w:rsidR="00903959" w:rsidRDefault="00903959" w:rsidP="00882EBB">
      <w:pPr>
        <w:jc w:val="center"/>
        <w:rPr>
          <w:rStyle w:val="normaltextrun"/>
          <w:rFonts w:ascii="Century Gothic" w:hAnsi="Century Gothic"/>
          <w:b/>
          <w:bCs/>
          <w:color w:val="00B0F0"/>
          <w:sz w:val="52"/>
          <w:szCs w:val="52"/>
          <w:bdr w:val="none" w:sz="0" w:space="0" w:color="auto" w:frame="1"/>
        </w:rPr>
      </w:pPr>
    </w:p>
    <w:p w14:paraId="49FD83D2" w14:textId="3E82331E" w:rsidR="00903959" w:rsidRDefault="00903959" w:rsidP="00882EBB">
      <w:pPr>
        <w:jc w:val="center"/>
        <w:rPr>
          <w:rStyle w:val="normaltextrun"/>
          <w:rFonts w:ascii="Century Gothic" w:hAnsi="Century Gothic"/>
          <w:b/>
          <w:bCs/>
          <w:color w:val="00B0F0"/>
          <w:sz w:val="52"/>
          <w:szCs w:val="52"/>
          <w:bdr w:val="none" w:sz="0" w:space="0" w:color="auto" w:frame="1"/>
        </w:rPr>
      </w:pPr>
    </w:p>
    <w:p w14:paraId="0B0C6055" w14:textId="28A1D6D8" w:rsidR="00903959" w:rsidRDefault="002B11A8"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7456" behindDoc="0" locked="0" layoutInCell="1" allowOverlap="1" wp14:anchorId="300701AE" wp14:editId="67C42CB8">
                <wp:simplePos x="0" y="0"/>
                <wp:positionH relativeFrom="margin">
                  <wp:align>center</wp:align>
                </wp:positionH>
                <wp:positionV relativeFrom="paragraph">
                  <wp:posOffset>95885</wp:posOffset>
                </wp:positionV>
                <wp:extent cx="9848850" cy="3024000"/>
                <wp:effectExtent l="19050" t="19050" r="38100" b="43180"/>
                <wp:wrapNone/>
                <wp:docPr id="995308720" name="Text Box 1"/>
                <wp:cNvGraphicFramePr/>
                <a:graphic xmlns:a="http://schemas.openxmlformats.org/drawingml/2006/main">
                  <a:graphicData uri="http://schemas.microsoft.com/office/word/2010/wordprocessingShape">
                    <wps:wsp>
                      <wps:cNvSpPr txBox="1"/>
                      <wps:spPr>
                        <a:xfrm>
                          <a:off x="0" y="0"/>
                          <a:ext cx="9848850" cy="3024000"/>
                        </a:xfrm>
                        <a:prstGeom prst="rect">
                          <a:avLst/>
                        </a:prstGeom>
                        <a:solidFill>
                          <a:schemeClr val="lt1"/>
                        </a:solidFill>
                        <a:ln w="57150">
                          <a:solidFill>
                            <a:srgbClr val="FF00FF"/>
                          </a:solidFill>
                        </a:ln>
                      </wps:spPr>
                      <wps:txbx>
                        <w:txbxContent>
                          <w:p w14:paraId="0F78480D" w14:textId="3F938437" w:rsidR="00D248FD" w:rsidRPr="00092E5A" w:rsidRDefault="00F52D7A" w:rsidP="00092E5A">
                            <w:pPr>
                              <w:spacing w:after="0"/>
                              <w:rPr>
                                <w:rFonts w:ascii="Century Gothic" w:hAnsi="Century Gothic"/>
                                <w:b/>
                                <w:bCs/>
                                <w:sz w:val="20"/>
                                <w:szCs w:val="20"/>
                              </w:rPr>
                            </w:pPr>
                            <w:r w:rsidRPr="00092E5A">
                              <w:rPr>
                                <w:rFonts w:ascii="Century Gothic" w:hAnsi="Century Gothic"/>
                                <w:b/>
                                <w:bCs/>
                                <w:sz w:val="20"/>
                                <w:szCs w:val="20"/>
                              </w:rPr>
                              <w:t>Our contribution to CORE and personal development</w:t>
                            </w:r>
                            <w:r w:rsidR="00D248FD" w:rsidRPr="00092E5A">
                              <w:rPr>
                                <w:rFonts w:ascii="Century Gothic" w:hAnsi="Century Gothic"/>
                                <w:b/>
                                <w:bCs/>
                                <w:sz w:val="20"/>
                                <w:szCs w:val="20"/>
                              </w:rPr>
                              <w:t>:</w:t>
                            </w:r>
                          </w:p>
                          <w:p w14:paraId="213A9C23" w14:textId="538D7D3D" w:rsidR="005225D1" w:rsidRDefault="005225D1" w:rsidP="00092E5A">
                            <w:pPr>
                              <w:spacing w:after="0"/>
                              <w:rPr>
                                <w:rFonts w:ascii="Century Gothic" w:hAnsi="Century Gothic"/>
                                <w:sz w:val="20"/>
                                <w:szCs w:val="20"/>
                              </w:rPr>
                            </w:pPr>
                            <w:r w:rsidRPr="00092E5A">
                              <w:rPr>
                                <w:rFonts w:ascii="Century Gothic" w:hAnsi="Century Gothic"/>
                                <w:sz w:val="20"/>
                                <w:szCs w:val="20"/>
                              </w:rPr>
                              <w:t>At OSWB</w:t>
                            </w:r>
                            <w:r w:rsidR="00092E5A" w:rsidRPr="00092E5A">
                              <w:rPr>
                                <w:rFonts w:ascii="Century Gothic" w:hAnsi="Century Gothic"/>
                                <w:sz w:val="20"/>
                                <w:szCs w:val="20"/>
                              </w:rPr>
                              <w:t>A</w:t>
                            </w:r>
                            <w:r w:rsidRPr="00092E5A">
                              <w:rPr>
                                <w:rFonts w:ascii="Century Gothic" w:hAnsi="Century Gothic"/>
                                <w:sz w:val="20"/>
                                <w:szCs w:val="20"/>
                              </w:rPr>
                              <w:t xml:space="preserve"> we believe academic success is important,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skills and a strong character. The C.O.R.E Curriculum is built around our </w:t>
                            </w:r>
                            <w:r w:rsidR="002B11A8">
                              <w:rPr>
                                <w:rFonts w:ascii="Century Gothic" w:hAnsi="Century Gothic"/>
                                <w:sz w:val="20"/>
                                <w:szCs w:val="20"/>
                              </w:rPr>
                              <w:t>four</w:t>
                            </w:r>
                            <w:r w:rsidRPr="00092E5A">
                              <w:rPr>
                                <w:rFonts w:ascii="Century Gothic" w:hAnsi="Century Gothic"/>
                                <w:sz w:val="20"/>
                                <w:szCs w:val="20"/>
                              </w:rPr>
                              <w:t xml:space="preserve"> values of Character, Organisation, Resilience and Excellence.</w:t>
                            </w:r>
                          </w:p>
                          <w:p w14:paraId="65AE91A2" w14:textId="77777777" w:rsidR="00092E5A" w:rsidRPr="00092E5A" w:rsidRDefault="00092E5A" w:rsidP="00092E5A">
                            <w:pPr>
                              <w:spacing w:after="0"/>
                              <w:rPr>
                                <w:rFonts w:ascii="Century Gothic" w:hAnsi="Century Gothic"/>
                                <w:sz w:val="20"/>
                                <w:szCs w:val="20"/>
                              </w:rPr>
                            </w:pPr>
                          </w:p>
                          <w:p w14:paraId="25137A4C" w14:textId="488D5F2A" w:rsidR="00CF5A3E" w:rsidRDefault="005225D1" w:rsidP="005225D1">
                            <w:pPr>
                              <w:rPr>
                                <w:rFonts w:ascii="Century Gothic" w:hAnsi="Century Gothic" w:cs="Arial"/>
                                <w:sz w:val="20"/>
                                <w:szCs w:val="20"/>
                              </w:rPr>
                            </w:pPr>
                            <w:r w:rsidRPr="00092E5A">
                              <w:rPr>
                                <w:rFonts w:ascii="Century Gothic" w:hAnsi="Century Gothic"/>
                                <w:sz w:val="20"/>
                                <w:szCs w:val="20"/>
                              </w:rPr>
                              <w:t xml:space="preserve">In </w:t>
                            </w:r>
                            <w:r w:rsidR="00CF5A3E" w:rsidRPr="00092E5A">
                              <w:rPr>
                                <w:rFonts w:ascii="Century Gothic" w:hAnsi="Century Gothic"/>
                                <w:sz w:val="20"/>
                                <w:szCs w:val="20"/>
                              </w:rPr>
                              <w:t>geography</w:t>
                            </w:r>
                            <w:r w:rsidRPr="00092E5A">
                              <w:rPr>
                                <w:rFonts w:ascii="Century Gothic" w:hAnsi="Century Gothic"/>
                                <w:sz w:val="20"/>
                                <w:szCs w:val="20"/>
                              </w:rPr>
                              <w:t xml:space="preserve"> it is important students develop character to allow them to investigate, debate, question and evaluate information</w:t>
                            </w:r>
                            <w:r w:rsidR="00CF5A3E" w:rsidRPr="00092E5A">
                              <w:rPr>
                                <w:rFonts w:ascii="Century Gothic" w:hAnsi="Century Gothic"/>
                                <w:sz w:val="20"/>
                                <w:szCs w:val="20"/>
                              </w:rPr>
                              <w:t xml:space="preserve"> and articulate</w:t>
                            </w:r>
                            <w:r w:rsidR="002B11A8">
                              <w:rPr>
                                <w:rFonts w:ascii="Century Gothic" w:hAnsi="Century Gothic"/>
                                <w:sz w:val="20"/>
                                <w:szCs w:val="20"/>
                              </w:rPr>
                              <w:t xml:space="preserve"> </w:t>
                            </w:r>
                            <w:r w:rsidR="00CF5A3E" w:rsidRPr="00092E5A">
                              <w:rPr>
                                <w:rFonts w:ascii="Century Gothic" w:hAnsi="Century Gothic"/>
                                <w:sz w:val="20"/>
                                <w:szCs w:val="20"/>
                              </w:rPr>
                              <w:t>their opinions</w:t>
                            </w:r>
                            <w:r w:rsidRPr="00092E5A">
                              <w:rPr>
                                <w:rFonts w:ascii="Century Gothic" w:hAnsi="Century Gothic"/>
                                <w:sz w:val="20"/>
                                <w:szCs w:val="20"/>
                              </w:rPr>
                              <w:t xml:space="preserve">.  </w:t>
                            </w:r>
                            <w:r w:rsidR="00CF5A3E" w:rsidRPr="00092E5A">
                              <w:rPr>
                                <w:rFonts w:ascii="Century Gothic" w:hAnsi="Century Gothic"/>
                                <w:sz w:val="20"/>
                                <w:szCs w:val="20"/>
                              </w:rPr>
                              <w:t xml:space="preserve">Character building plays an important role in geography, by working with peers in pairs and groups, being a critical friend when forming debates and giving feedback. </w:t>
                            </w:r>
                            <w:r w:rsidR="002B11A8">
                              <w:rPr>
                                <w:rFonts w:ascii="Century Gothic" w:hAnsi="Century Gothic"/>
                                <w:sz w:val="20"/>
                                <w:szCs w:val="20"/>
                              </w:rPr>
                              <w:t xml:space="preserve"> </w:t>
                            </w:r>
                            <w:r w:rsidRPr="00092E5A">
                              <w:rPr>
                                <w:rFonts w:ascii="Century Gothic" w:hAnsi="Century Gothic"/>
                                <w:sz w:val="20"/>
                                <w:szCs w:val="20"/>
                              </w:rPr>
                              <w:t xml:space="preserve">Organisation will help students to become effective </w:t>
                            </w:r>
                            <w:r w:rsidR="00CF5A3E" w:rsidRPr="00092E5A">
                              <w:rPr>
                                <w:rFonts w:ascii="Century Gothic" w:hAnsi="Century Gothic"/>
                                <w:sz w:val="20"/>
                                <w:szCs w:val="20"/>
                              </w:rPr>
                              <w:t>geographers both in and out the classroom.</w:t>
                            </w:r>
                            <w:r w:rsidRPr="00092E5A">
                              <w:rPr>
                                <w:rFonts w:ascii="Century Gothic" w:hAnsi="Century Gothic"/>
                                <w:sz w:val="20"/>
                                <w:szCs w:val="20"/>
                              </w:rPr>
                              <w:t xml:space="preserve">  This is not just with classroom learning organisation but ensuing there are organised outside the classroom to continue learning with the homework’s given</w:t>
                            </w:r>
                            <w:r w:rsidR="002B11A8">
                              <w:rPr>
                                <w:rFonts w:ascii="Century Gothic" w:hAnsi="Century Gothic"/>
                                <w:sz w:val="20"/>
                                <w:szCs w:val="20"/>
                              </w:rPr>
                              <w:t xml:space="preserve">. </w:t>
                            </w:r>
                            <w:r w:rsidRPr="00092E5A">
                              <w:rPr>
                                <w:rFonts w:ascii="Century Gothic" w:hAnsi="Century Gothic"/>
                                <w:sz w:val="20"/>
                                <w:szCs w:val="20"/>
                              </w:rPr>
                              <w:t>Organi</w:t>
                            </w:r>
                            <w:r w:rsidR="002B11A8">
                              <w:rPr>
                                <w:rFonts w:ascii="Century Gothic" w:hAnsi="Century Gothic"/>
                                <w:sz w:val="20"/>
                                <w:szCs w:val="20"/>
                              </w:rPr>
                              <w:t>s</w:t>
                            </w:r>
                            <w:r w:rsidRPr="00092E5A">
                              <w:rPr>
                                <w:rFonts w:ascii="Century Gothic" w:hAnsi="Century Gothic"/>
                                <w:sz w:val="20"/>
                                <w:szCs w:val="20"/>
                              </w:rPr>
                              <w:t xml:space="preserve">ation is also needed during practical </w:t>
                            </w:r>
                            <w:r w:rsidR="00CF5A3E" w:rsidRPr="00092E5A">
                              <w:rPr>
                                <w:rFonts w:ascii="Century Gothic" w:hAnsi="Century Gothic"/>
                                <w:sz w:val="20"/>
                                <w:szCs w:val="20"/>
                              </w:rPr>
                              <w:t xml:space="preserve">field </w:t>
                            </w:r>
                            <w:r w:rsidRPr="00092E5A">
                              <w:rPr>
                                <w:rFonts w:ascii="Century Gothic" w:hAnsi="Century Gothic"/>
                                <w:sz w:val="20"/>
                                <w:szCs w:val="20"/>
                              </w:rPr>
                              <w:t xml:space="preserve">work to allow an investigation to be completed well.  Sometimes </w:t>
                            </w:r>
                            <w:r w:rsidR="00CF5A3E" w:rsidRPr="00092E5A">
                              <w:rPr>
                                <w:rFonts w:ascii="Century Gothic" w:hAnsi="Century Gothic"/>
                                <w:sz w:val="20"/>
                                <w:szCs w:val="20"/>
                              </w:rPr>
                              <w:t>geography</w:t>
                            </w:r>
                            <w:r w:rsidRPr="00092E5A">
                              <w:rPr>
                                <w:rFonts w:ascii="Century Gothic" w:hAnsi="Century Gothic"/>
                                <w:sz w:val="20"/>
                                <w:szCs w:val="20"/>
                              </w:rPr>
                              <w:t xml:space="preserve"> will have difficult concepts, and not giving up when attempting </w:t>
                            </w:r>
                            <w:r w:rsidR="00CF5A3E" w:rsidRPr="00092E5A">
                              <w:rPr>
                                <w:rFonts w:ascii="Century Gothic" w:hAnsi="Century Gothic"/>
                                <w:sz w:val="20"/>
                                <w:szCs w:val="20"/>
                              </w:rPr>
                              <w:t>difficult</w:t>
                            </w:r>
                            <w:r w:rsidRPr="00092E5A">
                              <w:rPr>
                                <w:rFonts w:ascii="Century Gothic" w:hAnsi="Century Gothic"/>
                                <w:sz w:val="20"/>
                                <w:szCs w:val="20"/>
                              </w:rPr>
                              <w:t xml:space="preserve"> skills is helpful. Working independently and being prepared to make mistakes in a safe and supportive environment allows students to flourish in </w:t>
                            </w:r>
                            <w:r w:rsidR="00CF5A3E" w:rsidRPr="00092E5A">
                              <w:rPr>
                                <w:rFonts w:ascii="Century Gothic" w:hAnsi="Century Gothic"/>
                                <w:sz w:val="20"/>
                                <w:szCs w:val="20"/>
                              </w:rPr>
                              <w:t>geography</w:t>
                            </w:r>
                            <w:r w:rsidRPr="00092E5A">
                              <w:rPr>
                                <w:rFonts w:ascii="Century Gothic" w:hAnsi="Century Gothic"/>
                                <w:sz w:val="20"/>
                                <w:szCs w:val="20"/>
                              </w:rPr>
                              <w:t xml:space="preserve"> lessons.</w:t>
                            </w:r>
                            <w:r w:rsidRPr="00092E5A">
                              <w:rPr>
                                <w:rFonts w:ascii="Arial" w:hAnsi="Arial" w:cs="Arial"/>
                                <w:sz w:val="20"/>
                                <w:szCs w:val="20"/>
                              </w:rPr>
                              <w:t> </w:t>
                            </w:r>
                            <w:r w:rsidR="002B3CC9" w:rsidRPr="00092E5A">
                              <w:rPr>
                                <w:rFonts w:ascii="Arial" w:hAnsi="Arial" w:cs="Arial"/>
                                <w:sz w:val="20"/>
                                <w:szCs w:val="20"/>
                              </w:rPr>
                              <w:t xml:space="preserve">  </w:t>
                            </w:r>
                            <w:r w:rsidR="002B3CC9" w:rsidRPr="00092E5A">
                              <w:rPr>
                                <w:rFonts w:ascii="Century Gothic" w:hAnsi="Century Gothic" w:cs="Arial"/>
                                <w:sz w:val="20"/>
                                <w:szCs w:val="20"/>
                              </w:rPr>
                              <w:t xml:space="preserve">Excellence in </w:t>
                            </w:r>
                            <w:r w:rsidR="00CF5A3E" w:rsidRPr="00092E5A">
                              <w:rPr>
                                <w:rFonts w:ascii="Century Gothic" w:hAnsi="Century Gothic" w:cs="Arial"/>
                                <w:sz w:val="20"/>
                                <w:szCs w:val="20"/>
                              </w:rPr>
                              <w:t>geography</w:t>
                            </w:r>
                            <w:r w:rsidR="00FE454F" w:rsidRPr="00092E5A">
                              <w:rPr>
                                <w:rFonts w:ascii="Century Gothic" w:hAnsi="Century Gothic" w:cs="Arial"/>
                                <w:sz w:val="20"/>
                                <w:szCs w:val="20"/>
                              </w:rPr>
                              <w:t xml:space="preserve"> is about</w:t>
                            </w:r>
                            <w:r w:rsidR="002B3CC9" w:rsidRPr="00092E5A">
                              <w:rPr>
                                <w:rFonts w:ascii="Century Gothic" w:hAnsi="Century Gothic" w:cs="Arial"/>
                                <w:sz w:val="20"/>
                                <w:szCs w:val="20"/>
                              </w:rPr>
                              <w:t xml:space="preserve"> having high expectations with </w:t>
                            </w:r>
                            <w:r w:rsidR="00FE454F" w:rsidRPr="00092E5A">
                              <w:rPr>
                                <w:rFonts w:ascii="Century Gothic" w:hAnsi="Century Gothic" w:cs="Arial"/>
                                <w:sz w:val="20"/>
                                <w:szCs w:val="20"/>
                              </w:rPr>
                              <w:t>ownership</w:t>
                            </w:r>
                            <w:r w:rsidR="002B3CC9" w:rsidRPr="00092E5A">
                              <w:rPr>
                                <w:rFonts w:ascii="Century Gothic" w:hAnsi="Century Gothic" w:cs="Arial"/>
                                <w:sz w:val="20"/>
                                <w:szCs w:val="20"/>
                              </w:rPr>
                              <w:t xml:space="preserve"> of one’s </w:t>
                            </w:r>
                            <w:r w:rsidR="00FE454F" w:rsidRPr="00092E5A">
                              <w:rPr>
                                <w:rFonts w:ascii="Century Gothic" w:hAnsi="Century Gothic" w:cs="Arial"/>
                                <w:sz w:val="20"/>
                                <w:szCs w:val="20"/>
                              </w:rPr>
                              <w:t>learning</w:t>
                            </w:r>
                            <w:r w:rsidR="002B3CC9" w:rsidRPr="00092E5A">
                              <w:rPr>
                                <w:rFonts w:ascii="Century Gothic" w:hAnsi="Century Gothic" w:cs="Arial"/>
                                <w:sz w:val="20"/>
                                <w:szCs w:val="20"/>
                              </w:rPr>
                              <w:t xml:space="preserve">. </w:t>
                            </w:r>
                            <w:r w:rsidR="00FE454F" w:rsidRPr="00092E5A">
                              <w:rPr>
                                <w:rFonts w:ascii="Century Gothic" w:hAnsi="Century Gothic" w:cs="Arial"/>
                                <w:sz w:val="20"/>
                                <w:szCs w:val="20"/>
                              </w:rPr>
                              <w:t>Excellence is about u</w:t>
                            </w:r>
                            <w:r w:rsidR="002B3CC9" w:rsidRPr="00092E5A">
                              <w:rPr>
                                <w:rFonts w:ascii="Century Gothic" w:hAnsi="Century Gothic" w:cs="Arial"/>
                                <w:sz w:val="20"/>
                                <w:szCs w:val="20"/>
                              </w:rPr>
                              <w:t xml:space="preserve">sing </w:t>
                            </w:r>
                            <w:r w:rsidR="00FE454F" w:rsidRPr="00092E5A">
                              <w:rPr>
                                <w:rFonts w:ascii="Century Gothic" w:hAnsi="Century Gothic" w:cs="Arial"/>
                                <w:sz w:val="20"/>
                                <w:szCs w:val="20"/>
                              </w:rPr>
                              <w:t>c</w:t>
                            </w:r>
                            <w:r w:rsidR="002B3CC9" w:rsidRPr="00092E5A">
                              <w:rPr>
                                <w:rFonts w:ascii="Century Gothic" w:hAnsi="Century Gothic" w:cs="Arial"/>
                                <w:sz w:val="20"/>
                                <w:szCs w:val="20"/>
                              </w:rPr>
                              <w:t xml:space="preserve">ontextual </w:t>
                            </w:r>
                            <w:r w:rsidR="00CF5A3E" w:rsidRPr="00092E5A">
                              <w:rPr>
                                <w:rFonts w:ascii="Century Gothic" w:hAnsi="Century Gothic" w:cs="Arial"/>
                                <w:sz w:val="20"/>
                                <w:szCs w:val="20"/>
                              </w:rPr>
                              <w:t>geography</w:t>
                            </w:r>
                            <w:r w:rsidR="002B3CC9" w:rsidRPr="00092E5A">
                              <w:rPr>
                                <w:rFonts w:ascii="Century Gothic" w:hAnsi="Century Gothic" w:cs="Arial"/>
                                <w:sz w:val="20"/>
                                <w:szCs w:val="20"/>
                              </w:rPr>
                              <w:t xml:space="preserve"> to inspire</w:t>
                            </w:r>
                            <w:r w:rsidR="00FE454F" w:rsidRPr="00092E5A">
                              <w:rPr>
                                <w:rFonts w:ascii="Century Gothic" w:hAnsi="Century Gothic" w:cs="Arial"/>
                                <w:sz w:val="20"/>
                                <w:szCs w:val="20"/>
                              </w:rPr>
                              <w:t xml:space="preserve"> other</w:t>
                            </w:r>
                            <w:r w:rsidR="002B3CC9" w:rsidRPr="00092E5A">
                              <w:rPr>
                                <w:rFonts w:ascii="Century Gothic" w:hAnsi="Century Gothic" w:cs="Arial"/>
                                <w:sz w:val="20"/>
                                <w:szCs w:val="20"/>
                              </w:rPr>
                              <w:t xml:space="preserve"> learners about how </w:t>
                            </w:r>
                            <w:r w:rsidR="00CF5A3E" w:rsidRPr="00092E5A">
                              <w:rPr>
                                <w:rFonts w:ascii="Century Gothic" w:hAnsi="Century Gothic" w:cs="Arial"/>
                                <w:sz w:val="20"/>
                                <w:szCs w:val="20"/>
                              </w:rPr>
                              <w:t>geography</w:t>
                            </w:r>
                            <w:r w:rsidR="002B3CC9" w:rsidRPr="00092E5A">
                              <w:rPr>
                                <w:rFonts w:ascii="Century Gothic" w:hAnsi="Century Gothic" w:cs="Arial"/>
                                <w:sz w:val="20"/>
                                <w:szCs w:val="20"/>
                              </w:rPr>
                              <w:t xml:space="preserve"> works around them</w:t>
                            </w:r>
                            <w:r w:rsidR="002B3CC9" w:rsidRPr="00092E5A">
                              <w:rPr>
                                <w:rFonts w:ascii="Arial" w:hAnsi="Arial" w:cs="Arial"/>
                                <w:sz w:val="20"/>
                                <w:szCs w:val="20"/>
                              </w:rPr>
                              <w:t> </w:t>
                            </w:r>
                            <w:r w:rsidR="002B3CC9" w:rsidRPr="00092E5A">
                              <w:rPr>
                                <w:rFonts w:ascii="Century Gothic" w:hAnsi="Century Gothic" w:cs="Arial"/>
                                <w:sz w:val="20"/>
                                <w:szCs w:val="20"/>
                              </w:rPr>
                              <w:t xml:space="preserve">every day. </w:t>
                            </w:r>
                          </w:p>
                          <w:p w14:paraId="563708A3" w14:textId="0AA91325" w:rsidR="00FA36F2" w:rsidRDefault="00FA36F2" w:rsidP="005225D1">
                            <w:pPr>
                              <w:rPr>
                                <w:rFonts w:ascii="Century Gothic" w:hAnsi="Century Gothic" w:cs="Arial"/>
                                <w:sz w:val="20"/>
                                <w:szCs w:val="20"/>
                              </w:rPr>
                            </w:pPr>
                            <w:r>
                              <w:rPr>
                                <w:rFonts w:ascii="Century Gothic" w:hAnsi="Century Gothic" w:cs="Arial"/>
                                <w:sz w:val="20"/>
                                <w:szCs w:val="20"/>
                              </w:rPr>
                              <w:t>Personal development in geography is an important part of our curriculum through the incorporation of fieldwork, careers and social action.</w:t>
                            </w:r>
                          </w:p>
                          <w:p w14:paraId="367A8184" w14:textId="77777777" w:rsidR="00FA36F2" w:rsidRPr="00092E5A" w:rsidRDefault="00FA36F2" w:rsidP="005225D1">
                            <w:pPr>
                              <w:rPr>
                                <w:rFonts w:ascii="Century Gothic" w:hAnsi="Century Gothic"/>
                                <w:sz w:val="20"/>
                                <w:szCs w:val="20"/>
                              </w:rPr>
                            </w:pPr>
                          </w:p>
                          <w:p w14:paraId="18BCC639" w14:textId="77777777" w:rsidR="00CF5A3E" w:rsidRPr="00092E5A" w:rsidRDefault="00CF5A3E" w:rsidP="005225D1">
                            <w:pPr>
                              <w:rPr>
                                <w:rFonts w:ascii="Century Gothic" w:hAnsi="Century Gothic"/>
                                <w:sz w:val="20"/>
                                <w:szCs w:val="20"/>
                              </w:rPr>
                            </w:pPr>
                          </w:p>
                          <w:p w14:paraId="0C1F498E" w14:textId="77777777" w:rsidR="005225D1" w:rsidRPr="00092E5A" w:rsidRDefault="005225D1" w:rsidP="005225D1">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701AE" id="_x0000_s1030" type="#_x0000_t202" style="position:absolute;left:0;text-align:left;margin-left:0;margin-top:7.55pt;width:775.5pt;height:238.1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" fillcolor="white [3201]" strokecolor="fuchsia" strokeweight="4.5pt">
                <v:textbox>
                  <w:txbxContent>
                    <w:p w14:paraId="0F78480D" w14:textId="3F938437" w:rsidR="00D248FD" w:rsidRPr="00092E5A" w:rsidRDefault="00F52D7A" w:rsidP="00092E5A">
                      <w:pPr>
                        <w:spacing w:after="0"/>
                        <w:rPr>
                          <w:rFonts w:ascii="Century Gothic" w:hAnsi="Century Gothic"/>
                          <w:b/>
                          <w:bCs/>
                          <w:sz w:val="20"/>
                          <w:szCs w:val="20"/>
                        </w:rPr>
                      </w:pPr>
                      <w:r w:rsidRPr="00092E5A">
                        <w:rPr>
                          <w:rFonts w:ascii="Century Gothic" w:hAnsi="Century Gothic"/>
                          <w:b/>
                          <w:bCs/>
                          <w:sz w:val="20"/>
                          <w:szCs w:val="20"/>
                        </w:rPr>
                        <w:t>Our contribution to CORE and personal development</w:t>
                      </w:r>
                      <w:r w:rsidR="00D248FD" w:rsidRPr="00092E5A">
                        <w:rPr>
                          <w:rFonts w:ascii="Century Gothic" w:hAnsi="Century Gothic"/>
                          <w:b/>
                          <w:bCs/>
                          <w:sz w:val="20"/>
                          <w:szCs w:val="20"/>
                        </w:rPr>
                        <w:t>:</w:t>
                      </w:r>
                    </w:p>
                    <w:p w14:paraId="213A9C23" w14:textId="538D7D3D" w:rsidR="005225D1" w:rsidRDefault="005225D1" w:rsidP="00092E5A">
                      <w:pPr>
                        <w:spacing w:after="0"/>
                        <w:rPr>
                          <w:rFonts w:ascii="Century Gothic" w:hAnsi="Century Gothic"/>
                          <w:sz w:val="20"/>
                          <w:szCs w:val="20"/>
                        </w:rPr>
                      </w:pPr>
                      <w:r w:rsidRPr="00092E5A">
                        <w:rPr>
                          <w:rFonts w:ascii="Century Gothic" w:hAnsi="Century Gothic"/>
                          <w:sz w:val="20"/>
                          <w:szCs w:val="20"/>
                        </w:rPr>
                        <w:t>At OSWB</w:t>
                      </w:r>
                      <w:r w:rsidR="00092E5A" w:rsidRPr="00092E5A">
                        <w:rPr>
                          <w:rFonts w:ascii="Century Gothic" w:hAnsi="Century Gothic"/>
                          <w:sz w:val="20"/>
                          <w:szCs w:val="20"/>
                        </w:rPr>
                        <w:t>A</w:t>
                      </w:r>
                      <w:r w:rsidRPr="00092E5A">
                        <w:rPr>
                          <w:rFonts w:ascii="Century Gothic" w:hAnsi="Century Gothic"/>
                          <w:sz w:val="20"/>
                          <w:szCs w:val="20"/>
                        </w:rPr>
                        <w:t xml:space="preserve"> we believe academic success is important,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skills and a strong character. The C.O.R.E Curriculum is built around our </w:t>
                      </w:r>
                      <w:r w:rsidR="002B11A8">
                        <w:rPr>
                          <w:rFonts w:ascii="Century Gothic" w:hAnsi="Century Gothic"/>
                          <w:sz w:val="20"/>
                          <w:szCs w:val="20"/>
                        </w:rPr>
                        <w:t>four</w:t>
                      </w:r>
                      <w:r w:rsidRPr="00092E5A">
                        <w:rPr>
                          <w:rFonts w:ascii="Century Gothic" w:hAnsi="Century Gothic"/>
                          <w:sz w:val="20"/>
                          <w:szCs w:val="20"/>
                        </w:rPr>
                        <w:t xml:space="preserve"> values of Character, Organisation, Resilience and Excellence.</w:t>
                      </w:r>
                    </w:p>
                    <w:p w14:paraId="65AE91A2" w14:textId="77777777" w:rsidR="00092E5A" w:rsidRPr="00092E5A" w:rsidRDefault="00092E5A" w:rsidP="00092E5A">
                      <w:pPr>
                        <w:spacing w:after="0"/>
                        <w:rPr>
                          <w:rFonts w:ascii="Century Gothic" w:hAnsi="Century Gothic"/>
                          <w:sz w:val="20"/>
                          <w:szCs w:val="20"/>
                        </w:rPr>
                      </w:pPr>
                    </w:p>
                    <w:p w14:paraId="25137A4C" w14:textId="488D5F2A" w:rsidR="00CF5A3E" w:rsidRDefault="005225D1" w:rsidP="005225D1">
                      <w:pPr>
                        <w:rPr>
                          <w:rFonts w:ascii="Century Gothic" w:hAnsi="Century Gothic" w:cs="Arial"/>
                          <w:sz w:val="20"/>
                          <w:szCs w:val="20"/>
                        </w:rPr>
                      </w:pPr>
                      <w:r w:rsidRPr="00092E5A">
                        <w:rPr>
                          <w:rFonts w:ascii="Century Gothic" w:hAnsi="Century Gothic"/>
                          <w:sz w:val="20"/>
                          <w:szCs w:val="20"/>
                        </w:rPr>
                        <w:t xml:space="preserve">In </w:t>
                      </w:r>
                      <w:r w:rsidR="00CF5A3E" w:rsidRPr="00092E5A">
                        <w:rPr>
                          <w:rFonts w:ascii="Century Gothic" w:hAnsi="Century Gothic"/>
                          <w:sz w:val="20"/>
                          <w:szCs w:val="20"/>
                        </w:rPr>
                        <w:t>geography</w:t>
                      </w:r>
                      <w:r w:rsidRPr="00092E5A">
                        <w:rPr>
                          <w:rFonts w:ascii="Century Gothic" w:hAnsi="Century Gothic"/>
                          <w:sz w:val="20"/>
                          <w:szCs w:val="20"/>
                        </w:rPr>
                        <w:t xml:space="preserve"> it is important students develop character to allow them to investigate, debate, question and evaluate information</w:t>
                      </w:r>
                      <w:r w:rsidR="00CF5A3E" w:rsidRPr="00092E5A">
                        <w:rPr>
                          <w:rFonts w:ascii="Century Gothic" w:hAnsi="Century Gothic"/>
                          <w:sz w:val="20"/>
                          <w:szCs w:val="20"/>
                        </w:rPr>
                        <w:t xml:space="preserve"> and articulate</w:t>
                      </w:r>
                      <w:r w:rsidR="002B11A8">
                        <w:rPr>
                          <w:rFonts w:ascii="Century Gothic" w:hAnsi="Century Gothic"/>
                          <w:sz w:val="20"/>
                          <w:szCs w:val="20"/>
                        </w:rPr>
                        <w:t xml:space="preserve"> </w:t>
                      </w:r>
                      <w:r w:rsidR="00CF5A3E" w:rsidRPr="00092E5A">
                        <w:rPr>
                          <w:rFonts w:ascii="Century Gothic" w:hAnsi="Century Gothic"/>
                          <w:sz w:val="20"/>
                          <w:szCs w:val="20"/>
                        </w:rPr>
                        <w:t>their opinions</w:t>
                      </w:r>
                      <w:r w:rsidRPr="00092E5A">
                        <w:rPr>
                          <w:rFonts w:ascii="Century Gothic" w:hAnsi="Century Gothic"/>
                          <w:sz w:val="20"/>
                          <w:szCs w:val="20"/>
                        </w:rPr>
                        <w:t xml:space="preserve">.  </w:t>
                      </w:r>
                      <w:r w:rsidR="00CF5A3E" w:rsidRPr="00092E5A">
                        <w:rPr>
                          <w:rFonts w:ascii="Century Gothic" w:hAnsi="Century Gothic"/>
                          <w:sz w:val="20"/>
                          <w:szCs w:val="20"/>
                        </w:rPr>
                        <w:t xml:space="preserve">Character building plays an important role in geography, by working with peers in pairs and groups, being a critical friend when forming debates and giving feedback. </w:t>
                      </w:r>
                      <w:r w:rsidR="002B11A8">
                        <w:rPr>
                          <w:rFonts w:ascii="Century Gothic" w:hAnsi="Century Gothic"/>
                          <w:sz w:val="20"/>
                          <w:szCs w:val="20"/>
                        </w:rPr>
                        <w:t xml:space="preserve"> </w:t>
                      </w:r>
                      <w:r w:rsidRPr="00092E5A">
                        <w:rPr>
                          <w:rFonts w:ascii="Century Gothic" w:hAnsi="Century Gothic"/>
                          <w:sz w:val="20"/>
                          <w:szCs w:val="20"/>
                        </w:rPr>
                        <w:t xml:space="preserve">Organisation will help students to become effective </w:t>
                      </w:r>
                      <w:r w:rsidR="00CF5A3E" w:rsidRPr="00092E5A">
                        <w:rPr>
                          <w:rFonts w:ascii="Century Gothic" w:hAnsi="Century Gothic"/>
                          <w:sz w:val="20"/>
                          <w:szCs w:val="20"/>
                        </w:rPr>
                        <w:t>geographers both in and out the classroom.</w:t>
                      </w:r>
                      <w:r w:rsidRPr="00092E5A">
                        <w:rPr>
                          <w:rFonts w:ascii="Century Gothic" w:hAnsi="Century Gothic"/>
                          <w:sz w:val="20"/>
                          <w:szCs w:val="20"/>
                        </w:rPr>
                        <w:t xml:space="preserve">  This is not just with classroom learning organisation but ensuing there are organised outside the classroom to continue learning with the homework’s given</w:t>
                      </w:r>
                      <w:r w:rsidR="002B11A8">
                        <w:rPr>
                          <w:rFonts w:ascii="Century Gothic" w:hAnsi="Century Gothic"/>
                          <w:sz w:val="20"/>
                          <w:szCs w:val="20"/>
                        </w:rPr>
                        <w:t xml:space="preserve">. </w:t>
                      </w:r>
                      <w:r w:rsidRPr="00092E5A">
                        <w:rPr>
                          <w:rFonts w:ascii="Century Gothic" w:hAnsi="Century Gothic"/>
                          <w:sz w:val="20"/>
                          <w:szCs w:val="20"/>
                        </w:rPr>
                        <w:t>Organi</w:t>
                      </w:r>
                      <w:r w:rsidR="002B11A8">
                        <w:rPr>
                          <w:rFonts w:ascii="Century Gothic" w:hAnsi="Century Gothic"/>
                          <w:sz w:val="20"/>
                          <w:szCs w:val="20"/>
                        </w:rPr>
                        <w:t>s</w:t>
                      </w:r>
                      <w:r w:rsidRPr="00092E5A">
                        <w:rPr>
                          <w:rFonts w:ascii="Century Gothic" w:hAnsi="Century Gothic"/>
                          <w:sz w:val="20"/>
                          <w:szCs w:val="20"/>
                        </w:rPr>
                        <w:t xml:space="preserve">ation is also needed during practical </w:t>
                      </w:r>
                      <w:r w:rsidR="00CF5A3E" w:rsidRPr="00092E5A">
                        <w:rPr>
                          <w:rFonts w:ascii="Century Gothic" w:hAnsi="Century Gothic"/>
                          <w:sz w:val="20"/>
                          <w:szCs w:val="20"/>
                        </w:rPr>
                        <w:t xml:space="preserve">field </w:t>
                      </w:r>
                      <w:r w:rsidRPr="00092E5A">
                        <w:rPr>
                          <w:rFonts w:ascii="Century Gothic" w:hAnsi="Century Gothic"/>
                          <w:sz w:val="20"/>
                          <w:szCs w:val="20"/>
                        </w:rPr>
                        <w:t xml:space="preserve">work to allow an investigation to be completed well.  Sometimes </w:t>
                      </w:r>
                      <w:r w:rsidR="00CF5A3E" w:rsidRPr="00092E5A">
                        <w:rPr>
                          <w:rFonts w:ascii="Century Gothic" w:hAnsi="Century Gothic"/>
                          <w:sz w:val="20"/>
                          <w:szCs w:val="20"/>
                        </w:rPr>
                        <w:t>geography</w:t>
                      </w:r>
                      <w:r w:rsidRPr="00092E5A">
                        <w:rPr>
                          <w:rFonts w:ascii="Century Gothic" w:hAnsi="Century Gothic"/>
                          <w:sz w:val="20"/>
                          <w:szCs w:val="20"/>
                        </w:rPr>
                        <w:t xml:space="preserve"> will have difficult concepts, and not giving up when attempting </w:t>
                      </w:r>
                      <w:r w:rsidR="00CF5A3E" w:rsidRPr="00092E5A">
                        <w:rPr>
                          <w:rFonts w:ascii="Century Gothic" w:hAnsi="Century Gothic"/>
                          <w:sz w:val="20"/>
                          <w:szCs w:val="20"/>
                        </w:rPr>
                        <w:t>difficult</w:t>
                      </w:r>
                      <w:r w:rsidRPr="00092E5A">
                        <w:rPr>
                          <w:rFonts w:ascii="Century Gothic" w:hAnsi="Century Gothic"/>
                          <w:sz w:val="20"/>
                          <w:szCs w:val="20"/>
                        </w:rPr>
                        <w:t xml:space="preserve"> skills is helpful. Working independently and being prepared to make mistakes in a safe and supportive environment allows students to flourish in </w:t>
                      </w:r>
                      <w:r w:rsidR="00CF5A3E" w:rsidRPr="00092E5A">
                        <w:rPr>
                          <w:rFonts w:ascii="Century Gothic" w:hAnsi="Century Gothic"/>
                          <w:sz w:val="20"/>
                          <w:szCs w:val="20"/>
                        </w:rPr>
                        <w:t>geography</w:t>
                      </w:r>
                      <w:r w:rsidRPr="00092E5A">
                        <w:rPr>
                          <w:rFonts w:ascii="Century Gothic" w:hAnsi="Century Gothic"/>
                          <w:sz w:val="20"/>
                          <w:szCs w:val="20"/>
                        </w:rPr>
                        <w:t xml:space="preserve"> lessons.</w:t>
                      </w:r>
                      <w:r w:rsidRPr="00092E5A">
                        <w:rPr>
                          <w:rFonts w:ascii="Arial" w:hAnsi="Arial" w:cs="Arial"/>
                          <w:sz w:val="20"/>
                          <w:szCs w:val="20"/>
                        </w:rPr>
                        <w:t> </w:t>
                      </w:r>
                      <w:r w:rsidR="002B3CC9" w:rsidRPr="00092E5A">
                        <w:rPr>
                          <w:rFonts w:ascii="Arial" w:hAnsi="Arial" w:cs="Arial"/>
                          <w:sz w:val="20"/>
                          <w:szCs w:val="20"/>
                        </w:rPr>
                        <w:t xml:space="preserve">  </w:t>
                      </w:r>
                      <w:r w:rsidR="002B3CC9" w:rsidRPr="00092E5A">
                        <w:rPr>
                          <w:rFonts w:ascii="Century Gothic" w:hAnsi="Century Gothic" w:cs="Arial"/>
                          <w:sz w:val="20"/>
                          <w:szCs w:val="20"/>
                        </w:rPr>
                        <w:t xml:space="preserve">Excellence in </w:t>
                      </w:r>
                      <w:r w:rsidR="00CF5A3E" w:rsidRPr="00092E5A">
                        <w:rPr>
                          <w:rFonts w:ascii="Century Gothic" w:hAnsi="Century Gothic" w:cs="Arial"/>
                          <w:sz w:val="20"/>
                          <w:szCs w:val="20"/>
                        </w:rPr>
                        <w:t>geography</w:t>
                      </w:r>
                      <w:r w:rsidR="00FE454F" w:rsidRPr="00092E5A">
                        <w:rPr>
                          <w:rFonts w:ascii="Century Gothic" w:hAnsi="Century Gothic" w:cs="Arial"/>
                          <w:sz w:val="20"/>
                          <w:szCs w:val="20"/>
                        </w:rPr>
                        <w:t xml:space="preserve"> is about</w:t>
                      </w:r>
                      <w:r w:rsidR="002B3CC9" w:rsidRPr="00092E5A">
                        <w:rPr>
                          <w:rFonts w:ascii="Century Gothic" w:hAnsi="Century Gothic" w:cs="Arial"/>
                          <w:sz w:val="20"/>
                          <w:szCs w:val="20"/>
                        </w:rPr>
                        <w:t xml:space="preserve"> having high expectations with </w:t>
                      </w:r>
                      <w:r w:rsidR="00FE454F" w:rsidRPr="00092E5A">
                        <w:rPr>
                          <w:rFonts w:ascii="Century Gothic" w:hAnsi="Century Gothic" w:cs="Arial"/>
                          <w:sz w:val="20"/>
                          <w:szCs w:val="20"/>
                        </w:rPr>
                        <w:t>ownership</w:t>
                      </w:r>
                      <w:r w:rsidR="002B3CC9" w:rsidRPr="00092E5A">
                        <w:rPr>
                          <w:rFonts w:ascii="Century Gothic" w:hAnsi="Century Gothic" w:cs="Arial"/>
                          <w:sz w:val="20"/>
                          <w:szCs w:val="20"/>
                        </w:rPr>
                        <w:t xml:space="preserve"> of one’s </w:t>
                      </w:r>
                      <w:r w:rsidR="00FE454F" w:rsidRPr="00092E5A">
                        <w:rPr>
                          <w:rFonts w:ascii="Century Gothic" w:hAnsi="Century Gothic" w:cs="Arial"/>
                          <w:sz w:val="20"/>
                          <w:szCs w:val="20"/>
                        </w:rPr>
                        <w:t>learning</w:t>
                      </w:r>
                      <w:r w:rsidR="002B3CC9" w:rsidRPr="00092E5A">
                        <w:rPr>
                          <w:rFonts w:ascii="Century Gothic" w:hAnsi="Century Gothic" w:cs="Arial"/>
                          <w:sz w:val="20"/>
                          <w:szCs w:val="20"/>
                        </w:rPr>
                        <w:t xml:space="preserve">. </w:t>
                      </w:r>
                      <w:r w:rsidR="00FE454F" w:rsidRPr="00092E5A">
                        <w:rPr>
                          <w:rFonts w:ascii="Century Gothic" w:hAnsi="Century Gothic" w:cs="Arial"/>
                          <w:sz w:val="20"/>
                          <w:szCs w:val="20"/>
                        </w:rPr>
                        <w:t>Excellence is about u</w:t>
                      </w:r>
                      <w:r w:rsidR="002B3CC9" w:rsidRPr="00092E5A">
                        <w:rPr>
                          <w:rFonts w:ascii="Century Gothic" w:hAnsi="Century Gothic" w:cs="Arial"/>
                          <w:sz w:val="20"/>
                          <w:szCs w:val="20"/>
                        </w:rPr>
                        <w:t xml:space="preserve">sing </w:t>
                      </w:r>
                      <w:r w:rsidR="00FE454F" w:rsidRPr="00092E5A">
                        <w:rPr>
                          <w:rFonts w:ascii="Century Gothic" w:hAnsi="Century Gothic" w:cs="Arial"/>
                          <w:sz w:val="20"/>
                          <w:szCs w:val="20"/>
                        </w:rPr>
                        <w:t>c</w:t>
                      </w:r>
                      <w:r w:rsidR="002B3CC9" w:rsidRPr="00092E5A">
                        <w:rPr>
                          <w:rFonts w:ascii="Century Gothic" w:hAnsi="Century Gothic" w:cs="Arial"/>
                          <w:sz w:val="20"/>
                          <w:szCs w:val="20"/>
                        </w:rPr>
                        <w:t xml:space="preserve">ontextual </w:t>
                      </w:r>
                      <w:r w:rsidR="00CF5A3E" w:rsidRPr="00092E5A">
                        <w:rPr>
                          <w:rFonts w:ascii="Century Gothic" w:hAnsi="Century Gothic" w:cs="Arial"/>
                          <w:sz w:val="20"/>
                          <w:szCs w:val="20"/>
                        </w:rPr>
                        <w:t>geography</w:t>
                      </w:r>
                      <w:r w:rsidR="002B3CC9" w:rsidRPr="00092E5A">
                        <w:rPr>
                          <w:rFonts w:ascii="Century Gothic" w:hAnsi="Century Gothic" w:cs="Arial"/>
                          <w:sz w:val="20"/>
                          <w:szCs w:val="20"/>
                        </w:rPr>
                        <w:t xml:space="preserve"> to inspire</w:t>
                      </w:r>
                      <w:r w:rsidR="00FE454F" w:rsidRPr="00092E5A">
                        <w:rPr>
                          <w:rFonts w:ascii="Century Gothic" w:hAnsi="Century Gothic" w:cs="Arial"/>
                          <w:sz w:val="20"/>
                          <w:szCs w:val="20"/>
                        </w:rPr>
                        <w:t xml:space="preserve"> other</w:t>
                      </w:r>
                      <w:r w:rsidR="002B3CC9" w:rsidRPr="00092E5A">
                        <w:rPr>
                          <w:rFonts w:ascii="Century Gothic" w:hAnsi="Century Gothic" w:cs="Arial"/>
                          <w:sz w:val="20"/>
                          <w:szCs w:val="20"/>
                        </w:rPr>
                        <w:t xml:space="preserve"> learners about how </w:t>
                      </w:r>
                      <w:r w:rsidR="00CF5A3E" w:rsidRPr="00092E5A">
                        <w:rPr>
                          <w:rFonts w:ascii="Century Gothic" w:hAnsi="Century Gothic" w:cs="Arial"/>
                          <w:sz w:val="20"/>
                          <w:szCs w:val="20"/>
                        </w:rPr>
                        <w:t>geography</w:t>
                      </w:r>
                      <w:r w:rsidR="002B3CC9" w:rsidRPr="00092E5A">
                        <w:rPr>
                          <w:rFonts w:ascii="Century Gothic" w:hAnsi="Century Gothic" w:cs="Arial"/>
                          <w:sz w:val="20"/>
                          <w:szCs w:val="20"/>
                        </w:rPr>
                        <w:t xml:space="preserve"> works around them</w:t>
                      </w:r>
                      <w:r w:rsidR="002B3CC9" w:rsidRPr="00092E5A">
                        <w:rPr>
                          <w:rFonts w:ascii="Arial" w:hAnsi="Arial" w:cs="Arial"/>
                          <w:sz w:val="20"/>
                          <w:szCs w:val="20"/>
                        </w:rPr>
                        <w:t> </w:t>
                      </w:r>
                      <w:r w:rsidR="002B3CC9" w:rsidRPr="00092E5A">
                        <w:rPr>
                          <w:rFonts w:ascii="Century Gothic" w:hAnsi="Century Gothic" w:cs="Arial"/>
                          <w:sz w:val="20"/>
                          <w:szCs w:val="20"/>
                        </w:rPr>
                        <w:t xml:space="preserve">every day. </w:t>
                      </w:r>
                    </w:p>
                    <w:p w14:paraId="563708A3" w14:textId="0AA91325" w:rsidR="00FA36F2" w:rsidRDefault="00FA36F2" w:rsidP="005225D1">
                      <w:pPr>
                        <w:rPr>
                          <w:rFonts w:ascii="Century Gothic" w:hAnsi="Century Gothic" w:cs="Arial"/>
                          <w:sz w:val="20"/>
                          <w:szCs w:val="20"/>
                        </w:rPr>
                      </w:pPr>
                      <w:r>
                        <w:rPr>
                          <w:rFonts w:ascii="Century Gothic" w:hAnsi="Century Gothic" w:cs="Arial"/>
                          <w:sz w:val="20"/>
                          <w:szCs w:val="20"/>
                        </w:rPr>
                        <w:t>Personal development in geography is an important part of our curriculum through the incorporation of fieldwork, careers and social action.</w:t>
                      </w:r>
                    </w:p>
                    <w:p w14:paraId="367A8184" w14:textId="77777777" w:rsidR="00FA36F2" w:rsidRPr="00092E5A" w:rsidRDefault="00FA36F2" w:rsidP="005225D1">
                      <w:pPr>
                        <w:rPr>
                          <w:rFonts w:ascii="Century Gothic" w:hAnsi="Century Gothic"/>
                          <w:sz w:val="20"/>
                          <w:szCs w:val="20"/>
                        </w:rPr>
                      </w:pPr>
                    </w:p>
                    <w:p w14:paraId="18BCC639" w14:textId="77777777" w:rsidR="00CF5A3E" w:rsidRPr="00092E5A" w:rsidRDefault="00CF5A3E" w:rsidP="005225D1">
                      <w:pPr>
                        <w:rPr>
                          <w:rFonts w:ascii="Century Gothic" w:hAnsi="Century Gothic"/>
                          <w:sz w:val="20"/>
                          <w:szCs w:val="20"/>
                        </w:rPr>
                      </w:pPr>
                    </w:p>
                    <w:p w14:paraId="0C1F498E" w14:textId="77777777" w:rsidR="005225D1" w:rsidRPr="00092E5A" w:rsidRDefault="005225D1" w:rsidP="005225D1">
                      <w:pPr>
                        <w:rPr>
                          <w:rFonts w:ascii="Century Gothic" w:hAnsi="Century Gothic"/>
                          <w:sz w:val="20"/>
                          <w:szCs w:val="20"/>
                        </w:rPr>
                      </w:pPr>
                    </w:p>
                  </w:txbxContent>
                </v:textbox>
                <w10:wrap anchorx="margin"/>
              </v:shape>
            </w:pict>
          </mc:Fallback>
        </mc:AlternateContent>
      </w:r>
    </w:p>
    <w:p w14:paraId="27873C24" w14:textId="3A20226F" w:rsidR="00903959" w:rsidRDefault="00903959" w:rsidP="00882EBB">
      <w:pPr>
        <w:jc w:val="center"/>
        <w:rPr>
          <w:rStyle w:val="normaltextrun"/>
          <w:rFonts w:ascii="Century Gothic" w:hAnsi="Century Gothic"/>
          <w:b/>
          <w:bCs/>
          <w:color w:val="00B0F0"/>
          <w:sz w:val="52"/>
          <w:szCs w:val="52"/>
          <w:bdr w:val="none" w:sz="0" w:space="0" w:color="auto" w:frame="1"/>
        </w:rPr>
      </w:pPr>
    </w:p>
    <w:p w14:paraId="473D108C" w14:textId="252907EC" w:rsidR="00903959" w:rsidRDefault="00903959" w:rsidP="00882EBB">
      <w:pPr>
        <w:jc w:val="center"/>
        <w:rPr>
          <w:rStyle w:val="normaltextrun"/>
          <w:rFonts w:ascii="Century Gothic" w:hAnsi="Century Gothic"/>
          <w:b/>
          <w:bCs/>
          <w:color w:val="00B0F0"/>
          <w:sz w:val="52"/>
          <w:szCs w:val="52"/>
          <w:bdr w:val="none" w:sz="0" w:space="0" w:color="auto" w:frame="1"/>
        </w:rPr>
      </w:pPr>
    </w:p>
    <w:p w14:paraId="396A8BC3" w14:textId="33861E1C" w:rsidR="00260468" w:rsidRDefault="00260468" w:rsidP="00882EBB">
      <w:pPr>
        <w:jc w:val="center"/>
        <w:rPr>
          <w:rStyle w:val="normaltextrun"/>
          <w:rFonts w:ascii="Century Gothic" w:hAnsi="Century Gothic"/>
          <w:b/>
          <w:bCs/>
          <w:color w:val="00B0F0"/>
          <w:sz w:val="52"/>
          <w:szCs w:val="52"/>
          <w:bdr w:val="none" w:sz="0" w:space="0" w:color="auto" w:frame="1"/>
        </w:rPr>
      </w:pPr>
    </w:p>
    <w:p w14:paraId="4EEB04FC" w14:textId="0C9A903A" w:rsidR="00C56B1E" w:rsidRPr="00882EBB" w:rsidRDefault="00C56B1E" w:rsidP="00E53ADD"/>
    <w:sectPr w:rsidR="00C56B1E" w:rsidRPr="00882EBB" w:rsidSect="00D0495A">
      <w:pgSz w:w="16838" w:h="11906" w:orient="landscape"/>
      <w:pgMar w:top="720" w:right="720" w:bottom="720" w:left="72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alt="A blue text on a white background&#10;&#10;Description automatically generated" style="width:37pt;height:22pt;visibility:visible;mso-wrap-style:square" o:bullet="t">
        <v:imagedata r:id="rId1" o:title="A blue text on a white background&#10;&#10;Description automatically generated"/>
      </v:shape>
    </w:pict>
  </w:numPicBullet>
  <w:abstractNum w:abstractNumId="0" w15:restartNumberingAfterBreak="0">
    <w:nsid w:val="009E4B9F"/>
    <w:multiLevelType w:val="multilevel"/>
    <w:tmpl w:val="9556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F53F9E"/>
    <w:multiLevelType w:val="multilevel"/>
    <w:tmpl w:val="BDA8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C0E88"/>
    <w:multiLevelType w:val="multilevel"/>
    <w:tmpl w:val="4070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EC76C4"/>
    <w:multiLevelType w:val="hybridMultilevel"/>
    <w:tmpl w:val="F93E8112"/>
    <w:lvl w:ilvl="0" w:tplc="922AC80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381472"/>
    <w:multiLevelType w:val="multilevel"/>
    <w:tmpl w:val="192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890D55"/>
    <w:multiLevelType w:val="hybridMultilevel"/>
    <w:tmpl w:val="46300730"/>
    <w:lvl w:ilvl="0" w:tplc="21EE01BC">
      <w:start w:val="1"/>
      <w:numFmt w:val="bullet"/>
      <w:lvlText w:val=""/>
      <w:lvlPicBulletId w:val="0"/>
      <w:lvlJc w:val="left"/>
      <w:pPr>
        <w:tabs>
          <w:tab w:val="num" w:pos="644"/>
        </w:tabs>
        <w:ind w:left="644" w:hanging="360"/>
      </w:pPr>
      <w:rPr>
        <w:rFonts w:ascii="Symbol" w:hAnsi="Symbol" w:hint="default"/>
      </w:rPr>
    </w:lvl>
    <w:lvl w:ilvl="1" w:tplc="F224F754" w:tentative="1">
      <w:start w:val="1"/>
      <w:numFmt w:val="bullet"/>
      <w:lvlText w:val=""/>
      <w:lvlJc w:val="left"/>
      <w:pPr>
        <w:tabs>
          <w:tab w:val="num" w:pos="1364"/>
        </w:tabs>
        <w:ind w:left="1364" w:hanging="360"/>
      </w:pPr>
      <w:rPr>
        <w:rFonts w:ascii="Symbol" w:hAnsi="Symbol" w:hint="default"/>
      </w:rPr>
    </w:lvl>
    <w:lvl w:ilvl="2" w:tplc="E416B102" w:tentative="1">
      <w:start w:val="1"/>
      <w:numFmt w:val="bullet"/>
      <w:lvlText w:val=""/>
      <w:lvlJc w:val="left"/>
      <w:pPr>
        <w:tabs>
          <w:tab w:val="num" w:pos="2084"/>
        </w:tabs>
        <w:ind w:left="2084" w:hanging="360"/>
      </w:pPr>
      <w:rPr>
        <w:rFonts w:ascii="Symbol" w:hAnsi="Symbol" w:hint="default"/>
      </w:rPr>
    </w:lvl>
    <w:lvl w:ilvl="3" w:tplc="51465D6A" w:tentative="1">
      <w:start w:val="1"/>
      <w:numFmt w:val="bullet"/>
      <w:lvlText w:val=""/>
      <w:lvlJc w:val="left"/>
      <w:pPr>
        <w:tabs>
          <w:tab w:val="num" w:pos="2804"/>
        </w:tabs>
        <w:ind w:left="2804" w:hanging="360"/>
      </w:pPr>
      <w:rPr>
        <w:rFonts w:ascii="Symbol" w:hAnsi="Symbol" w:hint="default"/>
      </w:rPr>
    </w:lvl>
    <w:lvl w:ilvl="4" w:tplc="3FBA1A5C" w:tentative="1">
      <w:start w:val="1"/>
      <w:numFmt w:val="bullet"/>
      <w:lvlText w:val=""/>
      <w:lvlJc w:val="left"/>
      <w:pPr>
        <w:tabs>
          <w:tab w:val="num" w:pos="3524"/>
        </w:tabs>
        <w:ind w:left="3524" w:hanging="360"/>
      </w:pPr>
      <w:rPr>
        <w:rFonts w:ascii="Symbol" w:hAnsi="Symbol" w:hint="default"/>
      </w:rPr>
    </w:lvl>
    <w:lvl w:ilvl="5" w:tplc="9AE617BC" w:tentative="1">
      <w:start w:val="1"/>
      <w:numFmt w:val="bullet"/>
      <w:lvlText w:val=""/>
      <w:lvlJc w:val="left"/>
      <w:pPr>
        <w:tabs>
          <w:tab w:val="num" w:pos="4244"/>
        </w:tabs>
        <w:ind w:left="4244" w:hanging="360"/>
      </w:pPr>
      <w:rPr>
        <w:rFonts w:ascii="Symbol" w:hAnsi="Symbol" w:hint="default"/>
      </w:rPr>
    </w:lvl>
    <w:lvl w:ilvl="6" w:tplc="E6DACFBE" w:tentative="1">
      <w:start w:val="1"/>
      <w:numFmt w:val="bullet"/>
      <w:lvlText w:val=""/>
      <w:lvlJc w:val="left"/>
      <w:pPr>
        <w:tabs>
          <w:tab w:val="num" w:pos="4964"/>
        </w:tabs>
        <w:ind w:left="4964" w:hanging="360"/>
      </w:pPr>
      <w:rPr>
        <w:rFonts w:ascii="Symbol" w:hAnsi="Symbol" w:hint="default"/>
      </w:rPr>
    </w:lvl>
    <w:lvl w:ilvl="7" w:tplc="59F6859C" w:tentative="1">
      <w:start w:val="1"/>
      <w:numFmt w:val="bullet"/>
      <w:lvlText w:val=""/>
      <w:lvlJc w:val="left"/>
      <w:pPr>
        <w:tabs>
          <w:tab w:val="num" w:pos="5684"/>
        </w:tabs>
        <w:ind w:left="5684" w:hanging="360"/>
      </w:pPr>
      <w:rPr>
        <w:rFonts w:ascii="Symbol" w:hAnsi="Symbol" w:hint="default"/>
      </w:rPr>
    </w:lvl>
    <w:lvl w:ilvl="8" w:tplc="2DFA3B52" w:tentative="1">
      <w:start w:val="1"/>
      <w:numFmt w:val="bullet"/>
      <w:lvlText w:val=""/>
      <w:lvlJc w:val="left"/>
      <w:pPr>
        <w:tabs>
          <w:tab w:val="num" w:pos="6404"/>
        </w:tabs>
        <w:ind w:left="6404" w:hanging="360"/>
      </w:pPr>
      <w:rPr>
        <w:rFonts w:ascii="Symbol" w:hAnsi="Symbol" w:hint="default"/>
      </w:rPr>
    </w:lvl>
  </w:abstractNum>
  <w:abstractNum w:abstractNumId="6" w15:restartNumberingAfterBreak="0">
    <w:nsid w:val="767A6701"/>
    <w:multiLevelType w:val="hybridMultilevel"/>
    <w:tmpl w:val="AD4810D6"/>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num w:numId="1" w16cid:durableId="73860681">
    <w:abstractNumId w:val="4"/>
  </w:num>
  <w:num w:numId="2" w16cid:durableId="518931094">
    <w:abstractNumId w:val="2"/>
  </w:num>
  <w:num w:numId="3" w16cid:durableId="61105620">
    <w:abstractNumId w:val="6"/>
  </w:num>
  <w:num w:numId="4" w16cid:durableId="93131775">
    <w:abstractNumId w:val="5"/>
  </w:num>
  <w:num w:numId="5" w16cid:durableId="1625840825">
    <w:abstractNumId w:val="0"/>
  </w:num>
  <w:num w:numId="6" w16cid:durableId="280575852">
    <w:abstractNumId w:val="3"/>
  </w:num>
  <w:num w:numId="7" w16cid:durableId="2129856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37"/>
    <w:rsid w:val="000645EA"/>
    <w:rsid w:val="00092E5A"/>
    <w:rsid w:val="000E22DD"/>
    <w:rsid w:val="00260468"/>
    <w:rsid w:val="002B11A8"/>
    <w:rsid w:val="002B3CC9"/>
    <w:rsid w:val="002C5237"/>
    <w:rsid w:val="003324F7"/>
    <w:rsid w:val="00383E01"/>
    <w:rsid w:val="003B03E1"/>
    <w:rsid w:val="003D2C6C"/>
    <w:rsid w:val="003E493A"/>
    <w:rsid w:val="004151E7"/>
    <w:rsid w:val="004A4599"/>
    <w:rsid w:val="0051375A"/>
    <w:rsid w:val="0052154F"/>
    <w:rsid w:val="005225D1"/>
    <w:rsid w:val="006252E8"/>
    <w:rsid w:val="00641D60"/>
    <w:rsid w:val="006B7746"/>
    <w:rsid w:val="00717C02"/>
    <w:rsid w:val="007F1BC8"/>
    <w:rsid w:val="00882EBB"/>
    <w:rsid w:val="00895F31"/>
    <w:rsid w:val="008E2EE7"/>
    <w:rsid w:val="00903959"/>
    <w:rsid w:val="00975692"/>
    <w:rsid w:val="009D761F"/>
    <w:rsid w:val="00B149BC"/>
    <w:rsid w:val="00B37D30"/>
    <w:rsid w:val="00B55BFC"/>
    <w:rsid w:val="00C5279A"/>
    <w:rsid w:val="00C56B1E"/>
    <w:rsid w:val="00C8449B"/>
    <w:rsid w:val="00C92995"/>
    <w:rsid w:val="00CB4578"/>
    <w:rsid w:val="00CF5A3E"/>
    <w:rsid w:val="00D0495A"/>
    <w:rsid w:val="00D248FD"/>
    <w:rsid w:val="00DD26E7"/>
    <w:rsid w:val="00E53ADD"/>
    <w:rsid w:val="00E73029"/>
    <w:rsid w:val="00EF3816"/>
    <w:rsid w:val="00F52D7A"/>
    <w:rsid w:val="00F95078"/>
    <w:rsid w:val="00FA36F2"/>
    <w:rsid w:val="00FE454F"/>
    <w:rsid w:val="2ACB80BE"/>
    <w:rsid w:val="37AB24AA"/>
    <w:rsid w:val="7ACD2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63DA"/>
  <w15:chartTrackingRefBased/>
  <w15:docId w15:val="{16FAB6F5-C396-4BE6-B20E-BCAD8CCD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1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C5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237"/>
    <w:rPr>
      <w:rFonts w:eastAsiaTheme="majorEastAsia" w:cstheme="majorBidi"/>
      <w:color w:val="272727" w:themeColor="text1" w:themeTint="D8"/>
    </w:rPr>
  </w:style>
  <w:style w:type="paragraph" w:styleId="Title">
    <w:name w:val="Title"/>
    <w:basedOn w:val="Normal"/>
    <w:next w:val="Normal"/>
    <w:link w:val="TitleChar"/>
    <w:uiPriority w:val="10"/>
    <w:qFormat/>
    <w:rsid w:val="002C5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237"/>
    <w:pPr>
      <w:spacing w:before="160"/>
      <w:jc w:val="center"/>
    </w:pPr>
    <w:rPr>
      <w:i/>
      <w:iCs/>
      <w:color w:val="404040" w:themeColor="text1" w:themeTint="BF"/>
    </w:rPr>
  </w:style>
  <w:style w:type="character" w:customStyle="1" w:styleId="QuoteChar">
    <w:name w:val="Quote Char"/>
    <w:basedOn w:val="DefaultParagraphFont"/>
    <w:link w:val="Quote"/>
    <w:uiPriority w:val="29"/>
    <w:rsid w:val="002C5237"/>
    <w:rPr>
      <w:i/>
      <w:iCs/>
      <w:color w:val="404040" w:themeColor="text1" w:themeTint="BF"/>
    </w:rPr>
  </w:style>
  <w:style w:type="paragraph" w:styleId="ListParagraph">
    <w:name w:val="List Paragraph"/>
    <w:basedOn w:val="Normal"/>
    <w:uiPriority w:val="34"/>
    <w:qFormat/>
    <w:rsid w:val="002C5237"/>
    <w:pPr>
      <w:ind w:left="720"/>
      <w:contextualSpacing/>
    </w:pPr>
  </w:style>
  <w:style w:type="character" w:styleId="IntenseEmphasis">
    <w:name w:val="Intense Emphasis"/>
    <w:basedOn w:val="DefaultParagraphFont"/>
    <w:uiPriority w:val="21"/>
    <w:qFormat/>
    <w:rsid w:val="002C5237"/>
    <w:rPr>
      <w:i/>
      <w:iCs/>
      <w:color w:val="0F4761" w:themeColor="accent1" w:themeShade="BF"/>
    </w:rPr>
  </w:style>
  <w:style w:type="paragraph" w:styleId="IntenseQuote">
    <w:name w:val="Intense Quote"/>
    <w:basedOn w:val="Normal"/>
    <w:next w:val="Normal"/>
    <w:link w:val="IntenseQuoteChar"/>
    <w:uiPriority w:val="30"/>
    <w:qFormat/>
    <w:rsid w:val="002C5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237"/>
    <w:rPr>
      <w:i/>
      <w:iCs/>
      <w:color w:val="0F4761" w:themeColor="accent1" w:themeShade="BF"/>
    </w:rPr>
  </w:style>
  <w:style w:type="character" w:styleId="IntenseReference">
    <w:name w:val="Intense Reference"/>
    <w:basedOn w:val="DefaultParagraphFont"/>
    <w:uiPriority w:val="32"/>
    <w:qFormat/>
    <w:rsid w:val="002C5237"/>
    <w:rPr>
      <w:b/>
      <w:bCs/>
      <w:smallCaps/>
      <w:color w:val="0F4761" w:themeColor="accent1" w:themeShade="BF"/>
      <w:spacing w:val="5"/>
    </w:rPr>
  </w:style>
  <w:style w:type="character" w:customStyle="1" w:styleId="normaltextrun">
    <w:name w:val="normaltextrun"/>
    <w:basedOn w:val="DefaultParagraphFont"/>
    <w:rsid w:val="00882EBB"/>
  </w:style>
  <w:style w:type="character" w:customStyle="1" w:styleId="wacimagecontainer">
    <w:name w:val="wacimagecontainer"/>
    <w:basedOn w:val="DefaultParagraphFont"/>
    <w:rsid w:val="00C56B1E"/>
  </w:style>
  <w:style w:type="table" w:styleId="TableGrid">
    <w:name w:val="Table Grid"/>
    <w:basedOn w:val="TableNormal"/>
    <w:uiPriority w:val="59"/>
    <w:rsid w:val="00E53A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F38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F3816"/>
  </w:style>
  <w:style w:type="paragraph" w:customStyle="1" w:styleId="trt0xe">
    <w:name w:val="trt0xe"/>
    <w:basedOn w:val="Normal"/>
    <w:rsid w:val="009D76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138166">
      <w:bodyDiv w:val="1"/>
      <w:marLeft w:val="0"/>
      <w:marRight w:val="0"/>
      <w:marTop w:val="0"/>
      <w:marBottom w:val="0"/>
      <w:divBdr>
        <w:top w:val="none" w:sz="0" w:space="0" w:color="auto"/>
        <w:left w:val="none" w:sz="0" w:space="0" w:color="auto"/>
        <w:bottom w:val="none" w:sz="0" w:space="0" w:color="auto"/>
        <w:right w:val="none" w:sz="0" w:space="0" w:color="auto"/>
      </w:divBdr>
      <w:divsChild>
        <w:div w:id="721058397">
          <w:marLeft w:val="0"/>
          <w:marRight w:val="0"/>
          <w:marTop w:val="0"/>
          <w:marBottom w:val="0"/>
          <w:divBdr>
            <w:top w:val="none" w:sz="0" w:space="0" w:color="auto"/>
            <w:left w:val="none" w:sz="0" w:space="0" w:color="auto"/>
            <w:bottom w:val="none" w:sz="0" w:space="0" w:color="auto"/>
            <w:right w:val="none" w:sz="0" w:space="0" w:color="auto"/>
          </w:divBdr>
        </w:div>
        <w:div w:id="1660814278">
          <w:marLeft w:val="0"/>
          <w:marRight w:val="0"/>
          <w:marTop w:val="0"/>
          <w:marBottom w:val="0"/>
          <w:divBdr>
            <w:top w:val="none" w:sz="0" w:space="0" w:color="auto"/>
            <w:left w:val="none" w:sz="0" w:space="0" w:color="auto"/>
            <w:bottom w:val="none" w:sz="0" w:space="0" w:color="auto"/>
            <w:right w:val="none" w:sz="0" w:space="0" w:color="auto"/>
          </w:divBdr>
        </w:div>
      </w:divsChild>
    </w:div>
    <w:div w:id="1590698080">
      <w:bodyDiv w:val="1"/>
      <w:marLeft w:val="0"/>
      <w:marRight w:val="0"/>
      <w:marTop w:val="0"/>
      <w:marBottom w:val="0"/>
      <w:divBdr>
        <w:top w:val="none" w:sz="0" w:space="0" w:color="auto"/>
        <w:left w:val="none" w:sz="0" w:space="0" w:color="auto"/>
        <w:bottom w:val="none" w:sz="0" w:space="0" w:color="auto"/>
        <w:right w:val="none" w:sz="0" w:space="0" w:color="auto"/>
      </w:divBdr>
    </w:div>
    <w:div w:id="1787696798">
      <w:bodyDiv w:val="1"/>
      <w:marLeft w:val="0"/>
      <w:marRight w:val="0"/>
      <w:marTop w:val="0"/>
      <w:marBottom w:val="0"/>
      <w:divBdr>
        <w:top w:val="none" w:sz="0" w:space="0" w:color="auto"/>
        <w:left w:val="none" w:sz="0" w:space="0" w:color="auto"/>
        <w:bottom w:val="none" w:sz="0" w:space="0" w:color="auto"/>
        <w:right w:val="none" w:sz="0" w:space="0" w:color="auto"/>
      </w:divBdr>
      <w:divsChild>
        <w:div w:id="8340334">
          <w:marLeft w:val="0"/>
          <w:marRight w:val="0"/>
          <w:marTop w:val="0"/>
          <w:marBottom w:val="0"/>
          <w:divBdr>
            <w:top w:val="none" w:sz="0" w:space="0" w:color="auto"/>
            <w:left w:val="none" w:sz="0" w:space="0" w:color="auto"/>
            <w:bottom w:val="none" w:sz="0" w:space="0" w:color="auto"/>
            <w:right w:val="none" w:sz="0" w:space="0" w:color="auto"/>
          </w:divBdr>
        </w:div>
        <w:div w:id="1570269458">
          <w:marLeft w:val="0"/>
          <w:marRight w:val="0"/>
          <w:marTop w:val="0"/>
          <w:marBottom w:val="0"/>
          <w:divBdr>
            <w:top w:val="none" w:sz="0" w:space="0" w:color="auto"/>
            <w:left w:val="none" w:sz="0" w:space="0" w:color="auto"/>
            <w:bottom w:val="none" w:sz="0" w:space="0" w:color="auto"/>
            <w:right w:val="none" w:sz="0" w:space="0" w:color="auto"/>
          </w:divBdr>
        </w:div>
        <w:div w:id="1913150233">
          <w:marLeft w:val="0"/>
          <w:marRight w:val="0"/>
          <w:marTop w:val="0"/>
          <w:marBottom w:val="0"/>
          <w:divBdr>
            <w:top w:val="none" w:sz="0" w:space="0" w:color="auto"/>
            <w:left w:val="none" w:sz="0" w:space="0" w:color="auto"/>
            <w:bottom w:val="none" w:sz="0" w:space="0" w:color="auto"/>
            <w:right w:val="none" w:sz="0" w:space="0" w:color="auto"/>
          </w:divBdr>
        </w:div>
        <w:div w:id="1586301437">
          <w:marLeft w:val="0"/>
          <w:marRight w:val="0"/>
          <w:marTop w:val="0"/>
          <w:marBottom w:val="0"/>
          <w:divBdr>
            <w:top w:val="none" w:sz="0" w:space="0" w:color="auto"/>
            <w:left w:val="none" w:sz="0" w:space="0" w:color="auto"/>
            <w:bottom w:val="none" w:sz="0" w:space="0" w:color="auto"/>
            <w:right w:val="none" w:sz="0" w:space="0" w:color="auto"/>
          </w:divBdr>
        </w:div>
        <w:div w:id="1271283214">
          <w:marLeft w:val="0"/>
          <w:marRight w:val="0"/>
          <w:marTop w:val="0"/>
          <w:marBottom w:val="0"/>
          <w:divBdr>
            <w:top w:val="none" w:sz="0" w:space="0" w:color="auto"/>
            <w:left w:val="none" w:sz="0" w:space="0" w:color="auto"/>
            <w:bottom w:val="none" w:sz="0" w:space="0" w:color="auto"/>
            <w:right w:val="none" w:sz="0" w:space="0" w:color="auto"/>
          </w:divBdr>
        </w:div>
        <w:div w:id="1283073467">
          <w:marLeft w:val="0"/>
          <w:marRight w:val="0"/>
          <w:marTop w:val="0"/>
          <w:marBottom w:val="0"/>
          <w:divBdr>
            <w:top w:val="none" w:sz="0" w:space="0" w:color="auto"/>
            <w:left w:val="none" w:sz="0" w:space="0" w:color="auto"/>
            <w:bottom w:val="none" w:sz="0" w:space="0" w:color="auto"/>
            <w:right w:val="none" w:sz="0" w:space="0" w:color="auto"/>
          </w:divBdr>
        </w:div>
        <w:div w:id="2023849448">
          <w:marLeft w:val="0"/>
          <w:marRight w:val="0"/>
          <w:marTop w:val="0"/>
          <w:marBottom w:val="0"/>
          <w:divBdr>
            <w:top w:val="none" w:sz="0" w:space="0" w:color="auto"/>
            <w:left w:val="none" w:sz="0" w:space="0" w:color="auto"/>
            <w:bottom w:val="none" w:sz="0" w:space="0" w:color="auto"/>
            <w:right w:val="none" w:sz="0" w:space="0" w:color="auto"/>
          </w:divBdr>
        </w:div>
      </w:divsChild>
    </w:div>
    <w:div w:id="20764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4732802397B4D98D8CB28FCF935A1" ma:contentTypeVersion="13" ma:contentTypeDescription="Create a new document." ma:contentTypeScope="" ma:versionID="baf4e4abd25823bb0d22ab1be1b822b6">
  <xsd:schema xmlns:xsd="http://www.w3.org/2001/XMLSchema" xmlns:xs="http://www.w3.org/2001/XMLSchema" xmlns:p="http://schemas.microsoft.com/office/2006/metadata/properties" xmlns:ns2="7b26b88a-8897-46e1-bf3c-1571693a7c1d" xmlns:ns3="9d86e8f5-a3c3-4643-96fa-77d3d8c80eb2" targetNamespace="http://schemas.microsoft.com/office/2006/metadata/properties" ma:root="true" ma:fieldsID="188f430302dbf912e7af674b4d905277" ns2:_="" ns3:_="">
    <xsd:import namespace="7b26b88a-8897-46e1-bf3c-1571693a7c1d"/>
    <xsd:import namespace="9d86e8f5-a3c3-4643-96fa-77d3d8c80e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6b88a-8897-46e1-bf3c-1571693a7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86e8f5-a3c3-4643-96fa-77d3d8c80e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0e2cdbf-c2ea-4504-91a9-0999fedadb91}" ma:internalName="TaxCatchAll" ma:showField="CatchAllData" ma:web="9d86e8f5-a3c3-4643-96fa-77d3d8c80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86e8f5-a3c3-4643-96fa-77d3d8c80eb2" xsi:nil="true"/>
    <lcf76f155ced4ddcb4097134ff3c332f xmlns="7b26b88a-8897-46e1-bf3c-1571693a7c1d">
      <Terms xmlns="http://schemas.microsoft.com/office/infopath/2007/PartnerControls"/>
    </lcf76f155ced4ddcb4097134ff3c332f>
    <SharedWithUsers xmlns="9d86e8f5-a3c3-4643-96fa-77d3d8c80eb2">
      <UserInfo>
        <DisplayName/>
        <AccountId xsi:nil="true"/>
        <AccountType/>
      </UserInfo>
    </SharedWithUsers>
  </documentManagement>
</p:properties>
</file>

<file path=customXml/itemProps1.xml><?xml version="1.0" encoding="utf-8"?>
<ds:datastoreItem xmlns:ds="http://schemas.openxmlformats.org/officeDocument/2006/customXml" ds:itemID="{E55342D1-A9AB-4AF6-B474-E20A55C2A411}"/>
</file>

<file path=customXml/itemProps2.xml><?xml version="1.0" encoding="utf-8"?>
<ds:datastoreItem xmlns:ds="http://schemas.openxmlformats.org/officeDocument/2006/customXml" ds:itemID="{BA749CED-E6C7-410E-B589-E8CE271DF09C}"/>
</file>

<file path=customXml/itemProps3.xml><?xml version="1.0" encoding="utf-8"?>
<ds:datastoreItem xmlns:ds="http://schemas.openxmlformats.org/officeDocument/2006/customXml" ds:itemID="{E6FB6788-E1D9-4DA1-B9A9-78759D24A87F}"/>
</file>

<file path=docProps/app.xml><?xml version="1.0" encoding="utf-8"?>
<Properties xmlns="http://schemas.openxmlformats.org/officeDocument/2006/extended-properties" xmlns:vt="http://schemas.openxmlformats.org/officeDocument/2006/docPropsVTypes">
  <Template>Normal</Template>
  <TotalTime>1015</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DPatel</dc:creator>
  <cp:keywords/>
  <dc:description/>
  <cp:lastModifiedBy>DPatel</cp:lastModifiedBy>
  <cp:revision>20</cp:revision>
  <dcterms:created xsi:type="dcterms:W3CDTF">2024-06-19T11:01:00Z</dcterms:created>
  <dcterms:modified xsi:type="dcterms:W3CDTF">2024-07-17T20:13:00Z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0x010100DCA4732802397B4D98D8CB28FCF935A1</vt:lpwstr>
  </property>
  <property fmtid="{D5CDD505-2E9C-101B-9397-08002B2CF9AE}" pid="3" name="Order">
    <vt:r8>470700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